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63CA6" w14:textId="65E83DE2" w:rsidR="006F0C3E" w:rsidRPr="003A5E3B" w:rsidRDefault="006F0C3E" w:rsidP="006F0C3E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 xml:space="preserve">sākot ar </w:t>
      </w:r>
      <w:r w:rsidRPr="003A5E3B">
        <w:rPr>
          <w:i/>
        </w:rPr>
        <w:t xml:space="preserve"> 2019. gada </w:t>
      </w:r>
      <w:r w:rsidR="00AE2A5B">
        <w:rPr>
          <w:i/>
        </w:rPr>
        <w:t>4</w:t>
      </w:r>
      <w:r w:rsidRPr="003A5E3B">
        <w:rPr>
          <w:i/>
        </w:rPr>
        <w:t>.</w:t>
      </w:r>
      <w:r>
        <w:rPr>
          <w:i/>
        </w:rPr>
        <w:t xml:space="preserve"> </w:t>
      </w:r>
      <w:r w:rsidRPr="003A5E3B">
        <w:rPr>
          <w:i/>
        </w:rPr>
        <w:t>ceturksni</w:t>
      </w:r>
    </w:p>
    <w:p w14:paraId="14B18972" w14:textId="77777777" w:rsidR="006F0C3E" w:rsidRDefault="006F0C3E" w:rsidP="006B6195">
      <w:pPr>
        <w:rPr>
          <w:b/>
          <w:sz w:val="26"/>
          <w:szCs w:val="26"/>
        </w:rPr>
      </w:pPr>
    </w:p>
    <w:p w14:paraId="79F2856B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855C19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>
        <w:rPr>
          <w:b/>
          <w:sz w:val="26"/>
          <w:szCs w:val="26"/>
        </w:rPr>
        <w:t xml:space="preserve">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67F5641D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C0E8B52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14:paraId="65039A02" w14:textId="77777777"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0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3C4E83">
        <w:t>, brīvprātīgos paziņojumos par koncesijas rezultātiem</w:t>
      </w:r>
      <w:r w:rsidR="00F21827">
        <w:t xml:space="preserve"> –</w:t>
      </w:r>
      <w:r w:rsidR="00982A6C">
        <w:t xml:space="preserve"> </w:t>
      </w:r>
      <w:bookmarkEnd w:id="0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14:paraId="56383B0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14:paraId="463D88DC" w14:textId="77777777"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14:paraId="41B8296D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1A1BB4" w14:textId="77777777"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likumu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3C4E83">
        <w:t xml:space="preserve">atjaunoti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114"/>
        <w:gridCol w:w="3154"/>
        <w:gridCol w:w="1610"/>
        <w:gridCol w:w="1615"/>
      </w:tblGrid>
      <w:tr w:rsidR="006B6195" w14:paraId="38F22E45" w14:textId="77777777" w:rsidTr="0056078C">
        <w:tc>
          <w:tcPr>
            <w:tcW w:w="3114" w:type="dxa"/>
            <w:vAlign w:val="center"/>
          </w:tcPr>
          <w:p w14:paraId="71A5B1D0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3154" w:type="dxa"/>
            <w:vAlign w:val="center"/>
          </w:tcPr>
          <w:p w14:paraId="7CA36834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23E1859C" w14:textId="77777777" w:rsidR="006B6195" w:rsidRDefault="003C4E83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15" w:type="dxa"/>
            <w:vAlign w:val="center"/>
          </w:tcPr>
          <w:p w14:paraId="1DCF68BF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56078C" w14:paraId="7FE4D084" w14:textId="77777777" w:rsidTr="0056078C">
        <w:tc>
          <w:tcPr>
            <w:tcW w:w="3114" w:type="dxa"/>
            <w:shd w:val="clear" w:color="auto" w:fill="FFFFFF" w:themeFill="background1"/>
          </w:tcPr>
          <w:p w14:paraId="3DE5E076" w14:textId="77777777" w:rsidR="0056078C" w:rsidRDefault="0056078C" w:rsidP="00784231">
            <w:r>
              <w:t>Saskaņā ar Publiskās un privātās partnerības likumu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3DC9B2A7" w14:textId="50F4EE61" w:rsidR="00AE2A5B" w:rsidRDefault="00AE2A5B" w:rsidP="00AE2A5B">
            <w:r>
              <w:t>par 2019. gada 4. ceturksni</w:t>
            </w:r>
          </w:p>
          <w:p w14:paraId="13C79374" w14:textId="4EBD2B7E" w:rsidR="00AE2A5B" w:rsidRDefault="00AE2A5B" w:rsidP="00AE2A5B">
            <w:r>
              <w:t>par 2019. gada 3. ceturksni</w:t>
            </w:r>
          </w:p>
          <w:p w14:paraId="2A91D54D" w14:textId="22BC4298" w:rsidR="0056078C" w:rsidRDefault="0056078C" w:rsidP="00784231">
            <w:r>
              <w:t>par 2019. gada 2. ceturksni</w:t>
            </w:r>
          </w:p>
          <w:p w14:paraId="36E0EF13" w14:textId="76B207DA" w:rsidR="0056078C" w:rsidRDefault="0056078C" w:rsidP="00784231">
            <w:r>
              <w:t>par 2019. gada 1. ceturksni</w:t>
            </w:r>
          </w:p>
        </w:tc>
        <w:tc>
          <w:tcPr>
            <w:tcW w:w="1610" w:type="dxa"/>
            <w:vMerge w:val="restart"/>
            <w:shd w:val="clear" w:color="auto" w:fill="FFFFFF" w:themeFill="background1"/>
            <w:vAlign w:val="center"/>
          </w:tcPr>
          <w:p w14:paraId="6E408E6E" w14:textId="3241D8B1" w:rsidR="0056078C" w:rsidRDefault="0056078C" w:rsidP="00AE2A5B">
            <w:pPr>
              <w:jc w:val="center"/>
            </w:pPr>
            <w:r>
              <w:t>1</w:t>
            </w:r>
            <w:r w:rsidR="00C10D87">
              <w:t>6</w:t>
            </w:r>
            <w:r>
              <w:t>.</w:t>
            </w:r>
            <w:r w:rsidR="00AE2A5B">
              <w:t>0</w:t>
            </w:r>
            <w:r>
              <w:t>1.20</w:t>
            </w:r>
            <w:r w:rsidR="00AE2A5B">
              <w:t>20</w:t>
            </w:r>
            <w:r>
              <w:t>.</w:t>
            </w:r>
          </w:p>
        </w:tc>
        <w:tc>
          <w:tcPr>
            <w:tcW w:w="1615" w:type="dxa"/>
            <w:vMerge w:val="restart"/>
            <w:shd w:val="clear" w:color="auto" w:fill="FFFFFF" w:themeFill="background1"/>
            <w:vAlign w:val="center"/>
          </w:tcPr>
          <w:p w14:paraId="3DA50CB2" w14:textId="0DDEAFC5" w:rsidR="0056078C" w:rsidRDefault="0056078C" w:rsidP="00784231"/>
        </w:tc>
      </w:tr>
      <w:tr w:rsidR="0056078C" w14:paraId="227BB7EF" w14:textId="77777777" w:rsidTr="0056078C">
        <w:tc>
          <w:tcPr>
            <w:tcW w:w="3114" w:type="dxa"/>
          </w:tcPr>
          <w:p w14:paraId="45E86FCD" w14:textId="77777777" w:rsidR="0056078C" w:rsidRDefault="0056078C" w:rsidP="00784231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1931D033" w14:textId="40BF81AC" w:rsidR="0056078C" w:rsidRDefault="0056078C" w:rsidP="00784231">
            <w:r>
              <w:t>par 2018. gada 4.ceturksni</w:t>
            </w:r>
          </w:p>
          <w:p w14:paraId="0115ED8F" w14:textId="26229EC6" w:rsidR="0056078C" w:rsidRDefault="0056078C" w:rsidP="00784231">
            <w:r>
              <w:t>par 2018. gada 1.-3.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41473182" w14:textId="77777777" w:rsidR="0056078C" w:rsidRDefault="0056078C" w:rsidP="00784231"/>
        </w:tc>
        <w:tc>
          <w:tcPr>
            <w:tcW w:w="1615" w:type="dxa"/>
            <w:vMerge/>
            <w:shd w:val="clear" w:color="auto" w:fill="FFFFFF" w:themeFill="background1"/>
            <w:vAlign w:val="center"/>
          </w:tcPr>
          <w:p w14:paraId="634328A9" w14:textId="77777777" w:rsidR="0056078C" w:rsidRDefault="0056078C" w:rsidP="00784231">
            <w:pPr>
              <w:jc w:val="center"/>
            </w:pPr>
          </w:p>
        </w:tc>
      </w:tr>
    </w:tbl>
    <w:p w14:paraId="7F4C0BCF" w14:textId="77777777" w:rsidR="006B6195" w:rsidRDefault="006B6195" w:rsidP="006B6195">
      <w:pPr>
        <w:jc w:val="both"/>
      </w:pPr>
    </w:p>
    <w:p w14:paraId="236E090D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F5DED25" w14:textId="1D6ED0F0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1772BA" w:rsidRPr="001772BA">
        <w:t xml:space="preserve"> </w:t>
      </w:r>
      <w:r w:rsidR="001772BA">
        <w:t>laikrindu formātā</w:t>
      </w:r>
      <w:r>
        <w:t>, sākot no 201</w:t>
      </w:r>
      <w:r w:rsidR="00982A6C">
        <w:t>8</w:t>
      </w:r>
      <w:r>
        <w:t>. gada</w:t>
      </w:r>
      <w:r w:rsidR="008735E7">
        <w:t xml:space="preserve"> </w:t>
      </w:r>
      <w:r w:rsidR="001772BA">
        <w:t>1</w:t>
      </w:r>
      <w:r w:rsidR="008735E7">
        <w:t>. ceturkšņa.</w:t>
      </w:r>
    </w:p>
    <w:p w14:paraId="615F91D6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2A6AA013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78BD0DE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9D8B7EE" w14:textId="7468D175" w:rsidR="006B6195" w:rsidRDefault="006B6195" w:rsidP="006B6195">
      <w:pPr>
        <w:jc w:val="both"/>
      </w:pPr>
      <w:r>
        <w:lastRenderedPageBreak/>
        <w:t xml:space="preserve">Datu izplatīšanas formāts (MS Excel). </w:t>
      </w:r>
    </w:p>
    <w:p w14:paraId="7A14F2C9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0B2F43F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3C50C5A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1BBEE1E" w14:textId="77777777"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14:paraId="21AAA2D5" w14:textId="77777777" w:rsidR="006B6195" w:rsidRDefault="00A812AE" w:rsidP="00A812AE">
      <w:pPr>
        <w:pStyle w:val="Sarakstarindkopa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>epriekšējs informatīvs paziņojums par sociālajiem un citiem īpašiem pakalpojumiem, paziņojums par izmaiņām vai papildu informāciju, paziņojums par koncesijas piešķiršanu, paziņojums par koncesijas piešķiršanu sociālajiem un citiem īpašiem pakalpojumiem</w:t>
      </w:r>
      <w:r w:rsidR="003C4E83">
        <w:t>, brīvprātīgs paziņojums par koncesijas rezultātiem</w:t>
      </w:r>
      <w:r>
        <w:t xml:space="preserve">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14:paraId="2A35861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671B57" w14:textId="77777777" w:rsidR="006B6195" w:rsidRDefault="006B6195" w:rsidP="006B6195">
      <w:pPr>
        <w:jc w:val="both"/>
      </w:pPr>
      <w:r>
        <w:t>Atskaites periods ir kalendārais ceturksnis.</w:t>
      </w:r>
    </w:p>
    <w:p w14:paraId="2890CEC5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6592033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4352D0E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70E3478" w14:textId="314B3DA4" w:rsidR="00FF1BF3" w:rsidRDefault="00FF1BF3" w:rsidP="00FF1BF3">
      <w:pPr>
        <w:jc w:val="both"/>
      </w:pPr>
      <w:r>
        <w:t xml:space="preserve">Ceturkšņa griezumā iegūtie dati </w:t>
      </w:r>
      <w:r w:rsidR="00A812AE">
        <w:t xml:space="preserve">tiek </w:t>
      </w:r>
      <w:r w:rsidR="001772BA">
        <w:t>summēti pēc paziņojumu skaita un līgumcenām</w:t>
      </w:r>
      <w:r w:rsidR="00A812AE">
        <w:t>.</w:t>
      </w:r>
    </w:p>
    <w:p w14:paraId="76FFDD3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0D7AB41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905D44">
        <w:rPr>
          <w:sz w:val="24"/>
          <w:szCs w:val="24"/>
        </w:rPr>
        <w:t>publisko partneru vai to pārstāvju</w:t>
      </w:r>
      <w:r>
        <w:rPr>
          <w:sz w:val="24"/>
          <w:szCs w:val="24"/>
        </w:rPr>
        <w:t xml:space="preserve"> iepirkumu paziņojumi nesatur konfidenciālus datus. </w:t>
      </w:r>
    </w:p>
    <w:p w14:paraId="7CD1AFB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34E9D7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49FB37CB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598399E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7BE73830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706388D0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35848BAC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8EF25EB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498E797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D5D26B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 xml:space="preserve">Dati </w:t>
      </w:r>
      <w:r w:rsidR="00A812AE">
        <w:t>ne</w:t>
      </w:r>
      <w:r w:rsidRPr="00DE3832">
        <w:t xml:space="preserve">tiek </w:t>
      </w:r>
      <w:r w:rsidR="00A812AE">
        <w:t>salīdzināti</w:t>
      </w:r>
      <w:r w:rsidRPr="00DE3832">
        <w:t xml:space="preserve"> pret iepriekšējā gada </w:t>
      </w:r>
      <w:r>
        <w:t>attiecīgo</w:t>
      </w:r>
      <w:r w:rsidRPr="00DE3832">
        <w:t xml:space="preserve"> ceturksni</w:t>
      </w:r>
      <w:r w:rsidR="00A812AE">
        <w:t>.</w:t>
      </w:r>
    </w:p>
    <w:p w14:paraId="1AF6421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lastRenderedPageBreak/>
        <w:t xml:space="preserve">Datu </w:t>
      </w:r>
      <w:r>
        <w:rPr>
          <w:b/>
          <w:sz w:val="24"/>
          <w:szCs w:val="24"/>
        </w:rPr>
        <w:t>precizēšana</w:t>
      </w:r>
    </w:p>
    <w:p w14:paraId="74514EEE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6E4DE89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2C35317C" w14:textId="77777777" w:rsidTr="00B32A71">
        <w:tc>
          <w:tcPr>
            <w:tcW w:w="2542" w:type="dxa"/>
            <w:shd w:val="clear" w:color="auto" w:fill="auto"/>
          </w:tcPr>
          <w:p w14:paraId="3DE19518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2218D44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4B5A472" w14:textId="77777777" w:rsidTr="00B32A71">
        <w:tc>
          <w:tcPr>
            <w:tcW w:w="2542" w:type="dxa"/>
            <w:shd w:val="clear" w:color="auto" w:fill="auto"/>
          </w:tcPr>
          <w:p w14:paraId="0FB83C57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9EF845D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7A943C" w14:textId="77777777" w:rsidTr="00B32A71">
        <w:tc>
          <w:tcPr>
            <w:tcW w:w="8926" w:type="dxa"/>
            <w:gridSpan w:val="2"/>
            <w:shd w:val="clear" w:color="auto" w:fill="auto"/>
          </w:tcPr>
          <w:p w14:paraId="2772A041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0D663192" w14:textId="77777777" w:rsidTr="00B32A71">
        <w:tc>
          <w:tcPr>
            <w:tcW w:w="2542" w:type="dxa"/>
            <w:shd w:val="clear" w:color="auto" w:fill="auto"/>
          </w:tcPr>
          <w:p w14:paraId="4095AB99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8E4D257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248858FA" w14:textId="77777777" w:rsidR="006B6195" w:rsidRDefault="006B6195" w:rsidP="006B6195">
      <w:pPr>
        <w:jc w:val="both"/>
      </w:pPr>
    </w:p>
    <w:p w14:paraId="1DCA255F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F0869FA" w14:textId="2322C8EE" w:rsidR="006B6195" w:rsidRPr="00C64F90" w:rsidRDefault="002E24F9" w:rsidP="006B6195">
      <w:pPr>
        <w:jc w:val="both"/>
      </w:pPr>
      <w:r>
        <w:t>1</w:t>
      </w:r>
      <w:r w:rsidR="00C10D87">
        <w:t>6</w:t>
      </w:r>
      <w:bookmarkStart w:id="1" w:name="_GoBack"/>
      <w:bookmarkEnd w:id="1"/>
      <w:r w:rsidR="006B6195">
        <w:t>.</w:t>
      </w:r>
      <w:r w:rsidR="00AE2A5B">
        <w:t>0</w:t>
      </w:r>
      <w:r w:rsidR="0056078C">
        <w:t>1</w:t>
      </w:r>
      <w:r w:rsidR="006B6195">
        <w:t>.20</w:t>
      </w:r>
      <w:r w:rsidR="00AE2A5B">
        <w:t>20</w:t>
      </w:r>
      <w:r w:rsidR="006B6195">
        <w:t>.</w:t>
      </w:r>
    </w:p>
    <w:p w14:paraId="30D68C10" w14:textId="77777777"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133946"/>
    <w:rsid w:val="001772BA"/>
    <w:rsid w:val="00194F5F"/>
    <w:rsid w:val="001C5D9C"/>
    <w:rsid w:val="001F0FB9"/>
    <w:rsid w:val="002553C5"/>
    <w:rsid w:val="002E24F9"/>
    <w:rsid w:val="00333BAD"/>
    <w:rsid w:val="00363A09"/>
    <w:rsid w:val="003C4E83"/>
    <w:rsid w:val="003D2826"/>
    <w:rsid w:val="004A0D41"/>
    <w:rsid w:val="0056078C"/>
    <w:rsid w:val="005D5B9D"/>
    <w:rsid w:val="00624B5B"/>
    <w:rsid w:val="006B6195"/>
    <w:rsid w:val="006F0C3E"/>
    <w:rsid w:val="00702F7A"/>
    <w:rsid w:val="00734985"/>
    <w:rsid w:val="00784231"/>
    <w:rsid w:val="00855C19"/>
    <w:rsid w:val="008735E7"/>
    <w:rsid w:val="008B11EF"/>
    <w:rsid w:val="00905D44"/>
    <w:rsid w:val="00982A6C"/>
    <w:rsid w:val="0099121F"/>
    <w:rsid w:val="00A812AE"/>
    <w:rsid w:val="00AE2A5B"/>
    <w:rsid w:val="00C10D87"/>
    <w:rsid w:val="00CC005E"/>
    <w:rsid w:val="00E42CD9"/>
    <w:rsid w:val="00E64DC2"/>
    <w:rsid w:val="00F21827"/>
    <w:rsid w:val="00F308A2"/>
    <w:rsid w:val="00F31D5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25B"/>
  <w15:docId w15:val="{4A2D0D03-2387-413F-A6E0-7D8123F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5D44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3C4E8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C4E8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C4E8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C4E8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C4E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2755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9</cp:revision>
  <dcterms:created xsi:type="dcterms:W3CDTF">2019-07-15T10:24:00Z</dcterms:created>
  <dcterms:modified xsi:type="dcterms:W3CDTF">2020-01-13T13:09:00Z</dcterms:modified>
</cp:coreProperties>
</file>