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18DFA025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 xml:space="preserve">Publikāciju statistikas rādītāji par </w:t>
      </w:r>
      <w:r w:rsidR="00550D87">
        <w:rPr>
          <w:b/>
          <w:sz w:val="26"/>
          <w:szCs w:val="26"/>
        </w:rPr>
        <w:t>zaļo publisko iepirkumu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46325A3D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EE35A1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</w:t>
      </w:r>
      <w:r w:rsidR="00BD4DF6">
        <w:t xml:space="preserve">paziņojumos par metu konkursa rezultātiem, </w:t>
      </w:r>
      <w:r w:rsidR="00060A7E">
        <w:t>paziņojumos par sociālajiem un citiem īpašiem pakalpojumiem – paziņojumos par līguma slēgšanas tiesību piešķiršanu</w:t>
      </w:r>
      <w:r w:rsidR="009702C1">
        <w:t xml:space="preserve"> un</w:t>
      </w:r>
      <w:r w:rsidR="00060A7E">
        <w:t xml:space="preserve"> </w:t>
      </w:r>
      <w:r w:rsidR="00C75A9B">
        <w:t>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6D0750">
        <w:t xml:space="preserve"> </w:t>
      </w:r>
      <w:r w:rsidR="00286D3D">
        <w:t xml:space="preserve">– </w:t>
      </w:r>
      <w:r w:rsidR="0066021F">
        <w:t>norāda</w:t>
      </w:r>
      <w:r w:rsidR="009702C1">
        <w:t xml:space="preserve">, </w:t>
      </w:r>
      <w:r w:rsidR="006D0750">
        <w:t>vai</w:t>
      </w:r>
      <w:r w:rsidR="009702C1">
        <w:t xml:space="preserve"> iepirkuma dokumentos </w:t>
      </w:r>
      <w:r w:rsidR="006D0750">
        <w:t xml:space="preserve">ir </w:t>
      </w:r>
      <w:r w:rsidR="009702C1">
        <w:t>iekļautas</w:t>
      </w:r>
      <w:r w:rsidR="00174C7C">
        <w:t xml:space="preserve"> </w:t>
      </w:r>
      <w:r w:rsidR="009702C1">
        <w:t xml:space="preserve">vides </w:t>
      </w:r>
      <w:r w:rsidR="006D0750">
        <w:t xml:space="preserve">aizsardzības </w:t>
      </w:r>
      <w:r w:rsidR="009702C1">
        <w:t>prasības</w:t>
      </w:r>
      <w:r w:rsidR="0066021F">
        <w:t>.</w:t>
      </w:r>
      <w:r w:rsidR="00C75A9B">
        <w:t xml:space="preserve"> </w:t>
      </w:r>
    </w:p>
    <w:p w14:paraId="071D7183" w14:textId="5A1FF46C" w:rsidR="001A67F8" w:rsidRDefault="00C75A9B" w:rsidP="00F31123">
      <w:pPr>
        <w:jc w:val="both"/>
      </w:pPr>
      <w:r>
        <w:t xml:space="preserve">No </w:t>
      </w:r>
      <w:r w:rsidR="008A7132">
        <w:t xml:space="preserve">iepriekš minētajām </w:t>
      </w:r>
      <w:r w:rsidR="00E07D65">
        <w:t xml:space="preserve">paziņojumu </w:t>
      </w:r>
      <w:r w:rsidR="00F2782C">
        <w:t>publikācij</w:t>
      </w:r>
      <w:r w:rsidR="006D0750">
        <w:t>ām</w:t>
      </w:r>
      <w:r w:rsidR="00F2782C">
        <w:t xml:space="preserve"> tiek atlasīti dati</w:t>
      </w:r>
      <w:r w:rsidR="00174C7C">
        <w:t xml:space="preserve"> par</w:t>
      </w:r>
      <w:r w:rsidR="00F2782C">
        <w:t xml:space="preserve"> </w:t>
      </w:r>
      <w:r w:rsidR="00174C7C">
        <w:t>kopējo rezultātu paziņojumu skaitu un rezultātos norādīto kopējo līgumcenu</w:t>
      </w:r>
      <w:r w:rsidR="00EE35A1">
        <w:t>, kā arī</w:t>
      </w:r>
      <w:r w:rsidR="00174C7C">
        <w:t xml:space="preserve"> </w:t>
      </w:r>
      <w:r w:rsidR="008A7132">
        <w:t xml:space="preserve">rezultātu paziņojumu </w:t>
      </w:r>
      <w:r w:rsidR="006D0750">
        <w:t>skait</w:t>
      </w:r>
      <w:r w:rsidR="008A7132">
        <w:t>s</w:t>
      </w:r>
      <w:r w:rsidR="006D0750">
        <w:t>, kurās</w:t>
      </w:r>
      <w:r w:rsidR="00174C7C">
        <w:t xml:space="preserve"> norādīt</w:t>
      </w:r>
      <w:r w:rsidR="006D0750">
        <w:t>as</w:t>
      </w:r>
      <w:r w:rsidR="00FA7E4D">
        <w:t xml:space="preserve"> vides </w:t>
      </w:r>
      <w:r w:rsidR="006D0750">
        <w:t xml:space="preserve">aizsardzības </w:t>
      </w:r>
      <w:r w:rsidR="00FA7E4D">
        <w:t>prasīb</w:t>
      </w:r>
      <w:r w:rsidR="006D0750">
        <w:t>as</w:t>
      </w:r>
      <w:r w:rsidR="00FA7E4D">
        <w:t xml:space="preserve"> </w:t>
      </w:r>
      <w:r w:rsidR="00174C7C">
        <w:t>un</w:t>
      </w:r>
      <w:r w:rsidR="00377C38">
        <w:t xml:space="preserve"> </w:t>
      </w:r>
      <w:r w:rsidR="008A7132">
        <w:t xml:space="preserve">kopējās </w:t>
      </w:r>
      <w:r w:rsidR="00174C7C">
        <w:t>līgumcenas</w:t>
      </w:r>
      <w:r w:rsidR="006D0750">
        <w:t xml:space="preserve"> </w:t>
      </w:r>
      <w:r w:rsidR="008A7132">
        <w:t>iepirkumiem</w:t>
      </w:r>
      <w:r w:rsidR="006D0750">
        <w:t xml:space="preserve"> ar vides aizsardzības prasībām</w:t>
      </w:r>
      <w:r w:rsidR="00174C7C">
        <w:t xml:space="preserve">, </w:t>
      </w:r>
      <w:r w:rsidR="00EE35A1">
        <w:t xml:space="preserve">sagrupējot </w:t>
      </w:r>
      <w:r w:rsidR="006D0750">
        <w:t xml:space="preserve">tās </w:t>
      </w:r>
      <w:r w:rsidR="00FA7E4D">
        <w:t>pēc iepirkumu veida</w:t>
      </w:r>
      <w:r w:rsidR="00F43B82">
        <w:t>.</w:t>
      </w:r>
      <w:r w:rsidR="00174C7C">
        <w:t xml:space="preserve"> </w:t>
      </w:r>
      <w:r w:rsidR="00377C38">
        <w:t>Rādītāji salīdzināti ar iepriekšējo gadu rādītājiem un apr</w:t>
      </w:r>
      <w:r w:rsidR="00675D30">
        <w:t>ē</w:t>
      </w:r>
      <w:r w:rsidR="00377C38">
        <w:t xml:space="preserve">ķināts </w:t>
      </w:r>
      <w:r w:rsidR="006D0750">
        <w:t xml:space="preserve">ar </w:t>
      </w:r>
      <w:r w:rsidR="00675D30">
        <w:t xml:space="preserve">vides </w:t>
      </w:r>
      <w:r w:rsidR="006D0750">
        <w:t xml:space="preserve">aizsardzības </w:t>
      </w:r>
      <w:r w:rsidR="00675D30">
        <w:t>prasībām saistīto pa</w:t>
      </w:r>
      <w:r w:rsidR="006D0750">
        <w:t>ziņ</w:t>
      </w:r>
      <w:r w:rsidR="00675D30">
        <w:t xml:space="preserve">ojumu skaita un līgumcenas īpatsvars pa iepirkumu veidiem. Dati sagrupēti </w:t>
      </w:r>
      <w:r w:rsidR="00707EC9">
        <w:t xml:space="preserve">atbilstoši </w:t>
      </w:r>
      <w:r w:rsidR="00675D30">
        <w:t>piemērot</w:t>
      </w:r>
      <w:r w:rsidR="00707EC9">
        <w:t>ajam</w:t>
      </w:r>
      <w:r w:rsidR="00675D30">
        <w:t xml:space="preserve"> likuma</w:t>
      </w:r>
      <w:r w:rsidR="00707EC9">
        <w:t>m</w:t>
      </w:r>
      <w:r w:rsidR="00675D30">
        <w:t>.</w:t>
      </w:r>
    </w:p>
    <w:p w14:paraId="0BE8D2E1" w14:textId="24A81DD6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</w:t>
      </w:r>
      <w:r w:rsidR="00675D30">
        <w:t xml:space="preserve"> vides aizsardzības prasību piemērošan</w:t>
      </w:r>
      <w:r w:rsidR="006D0750">
        <w:t>u, publicējot informāciju par</w:t>
      </w:r>
      <w:r w:rsidR="00707EC9">
        <w:t xml:space="preserve"> noslēgtajiem</w:t>
      </w:r>
      <w:r w:rsidR="006D0750">
        <w:t xml:space="preserve"> iepirkuma līgumiem, vispārīgajām vienošanām un iepirkuma līgumiem, kas noslēgti vispārīgo vienošanos ietvaros</w:t>
      </w:r>
      <w:r w:rsidR="000D2E79">
        <w:t>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19EE71F4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 w:rsidR="00A74487">
        <w:rPr>
          <w:b/>
          <w:i/>
        </w:rPr>
        <w:t xml:space="preserve"> </w:t>
      </w:r>
      <w:r w:rsidR="00675D30">
        <w:rPr>
          <w:b/>
          <w:i/>
        </w:rPr>
        <w:t>Publikāciju statistikas rādītāji par zaļo publisko iepirkumu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F31123" w14:paraId="54F33DD4" w14:textId="77777777" w:rsidTr="005F7599">
        <w:tc>
          <w:tcPr>
            <w:tcW w:w="3223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DE2518" w14:paraId="5ADBC255" w14:textId="77777777" w:rsidTr="005F7599">
        <w:tc>
          <w:tcPr>
            <w:tcW w:w="3223" w:type="dxa"/>
          </w:tcPr>
          <w:p w14:paraId="346BB1E2" w14:textId="62A6926D" w:rsidR="00DE2518" w:rsidRDefault="000D2E79" w:rsidP="00DE2518">
            <w:r>
              <w:t>Publikāciju statistikas rādītāji par zaļo publisko iepirkumu</w:t>
            </w:r>
          </w:p>
        </w:tc>
        <w:tc>
          <w:tcPr>
            <w:tcW w:w="2423" w:type="dxa"/>
            <w:vAlign w:val="bottom"/>
          </w:tcPr>
          <w:p w14:paraId="2293F56F" w14:textId="10549C66" w:rsidR="00DE2518" w:rsidRDefault="00DE2518" w:rsidP="00DE2518">
            <w:r>
              <w:t>par 2018. gadu</w:t>
            </w:r>
          </w:p>
        </w:tc>
        <w:tc>
          <w:tcPr>
            <w:tcW w:w="1387" w:type="dxa"/>
            <w:vAlign w:val="bottom"/>
          </w:tcPr>
          <w:p w14:paraId="213B5DFF" w14:textId="004C3D41" w:rsidR="00DE2518" w:rsidRDefault="005255F9" w:rsidP="00675D30">
            <w:r>
              <w:t>0</w:t>
            </w:r>
            <w:r w:rsidR="000D2E79">
              <w:t>5</w:t>
            </w:r>
            <w:r w:rsidR="00DE2518">
              <w:t>.0</w:t>
            </w:r>
            <w:r w:rsidR="00D968BC">
              <w:t>4</w:t>
            </w:r>
            <w:r w:rsidR="00DE2518">
              <w:t>.2019.</w:t>
            </w:r>
          </w:p>
        </w:tc>
        <w:tc>
          <w:tcPr>
            <w:tcW w:w="1263" w:type="dxa"/>
            <w:vAlign w:val="center"/>
          </w:tcPr>
          <w:p w14:paraId="7D91BBBA" w14:textId="77777777" w:rsidR="00DE2518" w:rsidRDefault="00DE2518" w:rsidP="00DE2518">
            <w:pPr>
              <w:jc w:val="center"/>
            </w:pPr>
          </w:p>
        </w:tc>
      </w:tr>
      <w:tr w:rsidR="005F7599" w14:paraId="0D512C04" w14:textId="77777777" w:rsidTr="005F7599">
        <w:tc>
          <w:tcPr>
            <w:tcW w:w="3223" w:type="dxa"/>
          </w:tcPr>
          <w:p w14:paraId="3BA7C567" w14:textId="6DEEFC77" w:rsidR="005F7599" w:rsidRDefault="005F7599" w:rsidP="005F7599">
            <w:pPr>
              <w:jc w:val="both"/>
            </w:pPr>
            <w:r>
              <w:t>Publikāciju statistikas rādītāji par zaļo publisko iepirkumu</w:t>
            </w:r>
          </w:p>
        </w:tc>
        <w:tc>
          <w:tcPr>
            <w:tcW w:w="2423" w:type="dxa"/>
            <w:vAlign w:val="bottom"/>
          </w:tcPr>
          <w:p w14:paraId="2E4CCD5F" w14:textId="0ABF871F" w:rsidR="005F7599" w:rsidRDefault="005F7599" w:rsidP="005F7599">
            <w:pPr>
              <w:jc w:val="both"/>
            </w:pPr>
            <w:r>
              <w:t>par 2017. gadu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536F7DE4" w14:textId="41BDCBA3" w:rsidR="005F7599" w:rsidRDefault="005F7599" w:rsidP="005F7599">
            <w:pPr>
              <w:jc w:val="both"/>
            </w:pPr>
            <w:r>
              <w:t>27.04.2018.</w:t>
            </w:r>
          </w:p>
        </w:tc>
        <w:tc>
          <w:tcPr>
            <w:tcW w:w="1263" w:type="dxa"/>
            <w:vAlign w:val="bottom"/>
          </w:tcPr>
          <w:p w14:paraId="773D7F7F" w14:textId="06653237" w:rsidR="005F7599" w:rsidRDefault="005F7599" w:rsidP="005F7599">
            <w:pPr>
              <w:jc w:val="both"/>
            </w:pPr>
            <w:r>
              <w:t>Skat. arhīvu</w:t>
            </w:r>
          </w:p>
        </w:tc>
      </w:tr>
      <w:tr w:rsidR="005F7599" w14:paraId="76D6AFC9" w14:textId="77777777" w:rsidTr="005F7599">
        <w:tc>
          <w:tcPr>
            <w:tcW w:w="3223" w:type="dxa"/>
          </w:tcPr>
          <w:p w14:paraId="20F1AB20" w14:textId="04585A78" w:rsidR="005F7599" w:rsidRDefault="005F7599" w:rsidP="005F7599">
            <w:pPr>
              <w:jc w:val="both"/>
            </w:pPr>
            <w:r>
              <w:t>Publikāciju statistikas rādītāji par zaļo publisko iepirkumu</w:t>
            </w:r>
          </w:p>
        </w:tc>
        <w:tc>
          <w:tcPr>
            <w:tcW w:w="2423" w:type="dxa"/>
            <w:vAlign w:val="bottom"/>
          </w:tcPr>
          <w:p w14:paraId="723EBADF" w14:textId="1F662F43" w:rsidR="005F7599" w:rsidRDefault="005F7599" w:rsidP="005F7599">
            <w:pPr>
              <w:jc w:val="both"/>
            </w:pPr>
            <w:r>
              <w:t>par 2016. gadu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6B93EB74" w14:textId="0F04ECE0" w:rsidR="005F7599" w:rsidRDefault="005F7599" w:rsidP="005F7599">
            <w:pPr>
              <w:jc w:val="both"/>
            </w:pPr>
            <w:r>
              <w:t>30.01.2017.</w:t>
            </w:r>
          </w:p>
        </w:tc>
        <w:tc>
          <w:tcPr>
            <w:tcW w:w="1263" w:type="dxa"/>
            <w:vAlign w:val="bottom"/>
          </w:tcPr>
          <w:p w14:paraId="24BCB774" w14:textId="027AF5CD" w:rsidR="005F7599" w:rsidRDefault="005F7599" w:rsidP="005F7599">
            <w:pPr>
              <w:jc w:val="both"/>
            </w:pPr>
            <w:r>
              <w:t>Skat. arhīvu</w:t>
            </w:r>
          </w:p>
        </w:tc>
      </w:tr>
    </w:tbl>
    <w:p w14:paraId="2AB0ECE6" w14:textId="77777777" w:rsidR="00070CE9" w:rsidRDefault="00070CE9" w:rsidP="00F31123">
      <w:pPr>
        <w:jc w:val="both"/>
        <w:rPr>
          <w:b/>
          <w:sz w:val="24"/>
          <w:szCs w:val="24"/>
        </w:rPr>
      </w:pPr>
    </w:p>
    <w:p w14:paraId="607CF7AA" w14:textId="77777777" w:rsidR="00F3112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957FB02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5F7599">
        <w:t>6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   </w:t>
      </w:r>
    </w:p>
    <w:p w14:paraId="1FA8924F" w14:textId="374E1917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C26019">
        <w:t>, Vides aizsardzības un reģionālās attīstības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590E09CC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C26019">
        <w:t>Iepirkumu uzraudzības biroja tīmekļvietnē</w:t>
      </w:r>
      <w:r w:rsidR="004634DA" w:rsidRPr="004634DA">
        <w:t xml:space="preserve"> publicētiem iepirkumu paziņojumiem</w:t>
      </w:r>
      <w:r w:rsidR="00DB3732">
        <w:t>:</w:t>
      </w:r>
    </w:p>
    <w:p w14:paraId="5E9EFA1E" w14:textId="7ABC208F" w:rsidR="00DB3732" w:rsidRDefault="00753955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DE4BF8">
        <w:t>, paziņojumiem par metu konkursa rezultātiem, paziņojumiem par sociālajiem un citiem īpašiem pakalpojumiem – paziņojumiem par 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0A9ACCFA" w:rsidR="00DB3732" w:rsidRDefault="00DB3732" w:rsidP="00A022C0">
      <w:pPr>
        <w:pStyle w:val="ListParagraph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>, paziņojumiem par metu konkursa rezultātiem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</w:t>
      </w:r>
      <w:r w:rsidR="00C26019">
        <w:t>.</w:t>
      </w:r>
    </w:p>
    <w:p w14:paraId="4784C426" w14:textId="77777777" w:rsidR="00F31123" w:rsidRPr="00B02E17" w:rsidRDefault="00F31123" w:rsidP="00F31123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F31123">
      <w:pPr>
        <w:jc w:val="both"/>
      </w:pPr>
      <w:r>
        <w:t>Atskaites periods ir kalendārais gads.</w:t>
      </w:r>
    </w:p>
    <w:p w14:paraId="18A4180F" w14:textId="24B5B234" w:rsidR="00F31123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282DBB27" w14:textId="77777777" w:rsidR="00E80E78" w:rsidRDefault="00E80E78" w:rsidP="00E80E78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6FB63B94" w:rsidR="00F31123" w:rsidRDefault="00F31123" w:rsidP="00F31123">
      <w:pPr>
        <w:jc w:val="both"/>
      </w:pPr>
      <w:r>
        <w:t>Gada griezumā iegūtie dati</w:t>
      </w:r>
      <w:r w:rsidR="00ED4F3E">
        <w:t xml:space="preserve"> tiek sarindoti un </w:t>
      </w:r>
      <w:r>
        <w:t>salīdzināti ar iepriekšējā gada rādītājiem</w:t>
      </w:r>
      <w:r w:rsidR="00665CA0">
        <w:t>,</w:t>
      </w:r>
      <w:r>
        <w:t xml:space="preserve"> un aprēķināts izaugsmes temps</w:t>
      </w:r>
      <w:r w:rsidR="00E80E78">
        <w:t>. Dati salīdzināti</w:t>
      </w:r>
      <w:r w:rsidR="00C26019">
        <w:t>,</w:t>
      </w:r>
      <w:r w:rsidR="00E80E78">
        <w:t xml:space="preserve"> un aprēķināts konkrētās jomas procentuālais īpatsvars.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9443B21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 w:rsidR="009465CF">
        <w:t>tiek apkopoti un salīdzināti ar iepriekšējā gada datiem (sākot ar 2016. gadu).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D968BC" w:rsidP="00BD0C40">
            <w:pPr>
              <w:jc w:val="both"/>
            </w:pPr>
            <w:hyperlink r:id="rId7" w:history="1">
              <w:r w:rsidR="00937987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07D698D2" w:rsidR="00F31123" w:rsidRPr="00C64F90" w:rsidRDefault="005255F9" w:rsidP="00F31123">
      <w:pPr>
        <w:jc w:val="both"/>
      </w:pPr>
      <w:r>
        <w:t>0</w:t>
      </w:r>
      <w:r w:rsidR="00E80E78">
        <w:t>5</w:t>
      </w:r>
      <w:r w:rsidR="00F31123">
        <w:t>.</w:t>
      </w:r>
      <w:r w:rsidR="00DE2518">
        <w:t>0</w:t>
      </w:r>
      <w:r w:rsidR="00D968BC">
        <w:t>4</w:t>
      </w:r>
      <w:bookmarkStart w:id="0" w:name="_GoBack"/>
      <w:bookmarkEnd w:id="0"/>
      <w:r w:rsidR="00F31123">
        <w:t>.201</w:t>
      </w:r>
      <w:r w:rsidR="00DE2518">
        <w:t>9</w:t>
      </w:r>
      <w:r w:rsidR="0090022A">
        <w:t>.</w:t>
      </w:r>
    </w:p>
    <w:p w14:paraId="6F4722AB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709FDA0" w14:textId="3D1895C6" w:rsidR="003D2826" w:rsidRPr="00C173A8" w:rsidRDefault="00E80E78" w:rsidP="00074E88">
      <w:pPr>
        <w:jc w:val="both"/>
        <w:rPr>
          <w:color w:val="5B9BD5" w:themeColor="accent1"/>
        </w:rPr>
      </w:pPr>
      <w:r>
        <w:t>Publicēto rezultātu paziņojumu skaita un līgumcenu pieaugums, kas saistīts ar vides aizsardzības prasībām attiecībā pret iepriekšējā gada atbilstoš</w:t>
      </w:r>
      <w:r w:rsidR="00C26019">
        <w:t>ā</w:t>
      </w:r>
      <w:r>
        <w:t xml:space="preserve"> perioda datiem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60A7E"/>
    <w:rsid w:val="00063E71"/>
    <w:rsid w:val="00070CE9"/>
    <w:rsid w:val="00074B97"/>
    <w:rsid w:val="00074E88"/>
    <w:rsid w:val="000A77E4"/>
    <w:rsid w:val="000D2E79"/>
    <w:rsid w:val="000E248E"/>
    <w:rsid w:val="0015449C"/>
    <w:rsid w:val="0016006A"/>
    <w:rsid w:val="001602ED"/>
    <w:rsid w:val="00161146"/>
    <w:rsid w:val="00173BCC"/>
    <w:rsid w:val="00174C7C"/>
    <w:rsid w:val="00194919"/>
    <w:rsid w:val="001A67F8"/>
    <w:rsid w:val="001F3BF8"/>
    <w:rsid w:val="00223AB1"/>
    <w:rsid w:val="002356B7"/>
    <w:rsid w:val="002718C8"/>
    <w:rsid w:val="00286D3D"/>
    <w:rsid w:val="00293293"/>
    <w:rsid w:val="002F213F"/>
    <w:rsid w:val="00377C38"/>
    <w:rsid w:val="00396E72"/>
    <w:rsid w:val="003A63E9"/>
    <w:rsid w:val="003C0227"/>
    <w:rsid w:val="003C5AB0"/>
    <w:rsid w:val="003D2826"/>
    <w:rsid w:val="003E1ECD"/>
    <w:rsid w:val="00411C8B"/>
    <w:rsid w:val="004267D8"/>
    <w:rsid w:val="00430FCF"/>
    <w:rsid w:val="004634DA"/>
    <w:rsid w:val="00494467"/>
    <w:rsid w:val="00494C04"/>
    <w:rsid w:val="004A4595"/>
    <w:rsid w:val="004B5716"/>
    <w:rsid w:val="004F51D7"/>
    <w:rsid w:val="005255F9"/>
    <w:rsid w:val="00550D87"/>
    <w:rsid w:val="005672BC"/>
    <w:rsid w:val="00575832"/>
    <w:rsid w:val="005872B0"/>
    <w:rsid w:val="005944E2"/>
    <w:rsid w:val="005A01B8"/>
    <w:rsid w:val="005F5D5F"/>
    <w:rsid w:val="005F7599"/>
    <w:rsid w:val="006121F6"/>
    <w:rsid w:val="00637169"/>
    <w:rsid w:val="0066021F"/>
    <w:rsid w:val="00665CA0"/>
    <w:rsid w:val="00675D30"/>
    <w:rsid w:val="00681FCF"/>
    <w:rsid w:val="006914AE"/>
    <w:rsid w:val="00697DD9"/>
    <w:rsid w:val="006C5265"/>
    <w:rsid w:val="006D0750"/>
    <w:rsid w:val="006D3670"/>
    <w:rsid w:val="006F22B7"/>
    <w:rsid w:val="00707EC9"/>
    <w:rsid w:val="00753955"/>
    <w:rsid w:val="00753A48"/>
    <w:rsid w:val="007A72D0"/>
    <w:rsid w:val="007B5BBE"/>
    <w:rsid w:val="007D059C"/>
    <w:rsid w:val="007D4C67"/>
    <w:rsid w:val="00827A0B"/>
    <w:rsid w:val="008765A7"/>
    <w:rsid w:val="008A7132"/>
    <w:rsid w:val="008B7619"/>
    <w:rsid w:val="008F3530"/>
    <w:rsid w:val="0090022A"/>
    <w:rsid w:val="00915A41"/>
    <w:rsid w:val="0092301F"/>
    <w:rsid w:val="00937987"/>
    <w:rsid w:val="00941E44"/>
    <w:rsid w:val="0094342A"/>
    <w:rsid w:val="009465CF"/>
    <w:rsid w:val="0094782B"/>
    <w:rsid w:val="0096739A"/>
    <w:rsid w:val="009702C1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0AEC"/>
    <w:rsid w:val="00A74487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26019"/>
    <w:rsid w:val="00C559E4"/>
    <w:rsid w:val="00C75A9B"/>
    <w:rsid w:val="00C80263"/>
    <w:rsid w:val="00CA5A50"/>
    <w:rsid w:val="00CB2731"/>
    <w:rsid w:val="00CD3B3F"/>
    <w:rsid w:val="00CE4E63"/>
    <w:rsid w:val="00D968BC"/>
    <w:rsid w:val="00DA19D0"/>
    <w:rsid w:val="00DB0E5A"/>
    <w:rsid w:val="00DB3732"/>
    <w:rsid w:val="00DE2518"/>
    <w:rsid w:val="00DE4BF8"/>
    <w:rsid w:val="00E07D65"/>
    <w:rsid w:val="00E428D6"/>
    <w:rsid w:val="00E55B56"/>
    <w:rsid w:val="00E80E78"/>
    <w:rsid w:val="00E85EB3"/>
    <w:rsid w:val="00E94073"/>
    <w:rsid w:val="00ED4701"/>
    <w:rsid w:val="00ED4F3E"/>
    <w:rsid w:val="00EE35A1"/>
    <w:rsid w:val="00F2782C"/>
    <w:rsid w:val="00F31123"/>
    <w:rsid w:val="00F43B82"/>
    <w:rsid w:val="00F5484B"/>
    <w:rsid w:val="00FA1057"/>
    <w:rsid w:val="00FA167B"/>
    <w:rsid w:val="00FA7E4D"/>
    <w:rsid w:val="00FF02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1C47B0D3-28D5-4CB8-9A70-0CB4266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1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12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4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838E7-7BB2-4857-9D6A-2F139F234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3314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5</cp:revision>
  <cp:lastPrinted>2019-03-26T13:18:00Z</cp:lastPrinted>
  <dcterms:created xsi:type="dcterms:W3CDTF">2019-03-27T08:20:00Z</dcterms:created>
  <dcterms:modified xsi:type="dcterms:W3CDTF">2019-03-27T13:02:00Z</dcterms:modified>
</cp:coreProperties>
</file>