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C3D0" w14:textId="56021F1A" w:rsidR="00215054" w:rsidRPr="003A5E3B" w:rsidRDefault="00215054" w:rsidP="00215054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>
        <w:rPr>
          <w:i/>
        </w:rPr>
        <w:t>20</w:t>
      </w:r>
      <w:r w:rsidRPr="003A5E3B">
        <w:rPr>
          <w:i/>
        </w:rPr>
        <w:t xml:space="preserve">. gada </w:t>
      </w:r>
      <w:r>
        <w:rPr>
          <w:i/>
        </w:rPr>
        <w:t xml:space="preserve">1 </w:t>
      </w:r>
      <w:r w:rsidRPr="003A5E3B">
        <w:rPr>
          <w:i/>
        </w:rPr>
        <w:t>.</w:t>
      </w:r>
      <w:r w:rsidR="00A85D72">
        <w:rPr>
          <w:i/>
        </w:rPr>
        <w:t xml:space="preserve"> </w:t>
      </w:r>
      <w:r w:rsidRPr="003A5E3B">
        <w:rPr>
          <w:i/>
        </w:rPr>
        <w:t>ceturksni</w:t>
      </w:r>
    </w:p>
    <w:p w14:paraId="1DD0FD0B" w14:textId="581B9CE1" w:rsidR="006C7161" w:rsidRPr="0066021F" w:rsidRDefault="006C7161" w:rsidP="006C7161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Administratīvo pārkāpumu </w:t>
      </w:r>
      <w:r w:rsidR="00215054">
        <w:rPr>
          <w:b/>
          <w:sz w:val="26"/>
          <w:szCs w:val="26"/>
        </w:rPr>
        <w:t>statistika</w:t>
      </w:r>
      <w:r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75886277" w14:textId="77777777" w:rsidR="006C7161" w:rsidRPr="00E944DD" w:rsidRDefault="006C7161" w:rsidP="006C7161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C8349B8" w14:textId="2A14E341" w:rsidR="0074277D" w:rsidRDefault="0074277D" w:rsidP="0074277D">
      <w:pPr>
        <w:jc w:val="both"/>
      </w:pPr>
      <w:r>
        <w:t>Administratīvo pārkāpumu dati sniedz informāciju par Iepirkumu uzraudzības birojā uzsāktām resoriskām pārbaudēm un administratīvo</w:t>
      </w:r>
      <w:r w:rsidR="00255571">
        <w:t xml:space="preserve"> pārkāpumu</w:t>
      </w:r>
      <w:r>
        <w:t xml:space="preserve"> lietvedīb</w:t>
      </w:r>
      <w:r w:rsidR="00A624CD">
        <w:t>ām,</w:t>
      </w:r>
      <w:r w:rsidR="00D55764">
        <w:t xml:space="preserve">kas uzsāktas uz iesnieguma pamata vai pēc Iepirkumu uzraudzības biroja iniciatīvas, par </w:t>
      </w:r>
      <w:r w:rsidR="00D319C6">
        <w:t>iespējamiem</w:t>
      </w:r>
      <w:r w:rsidR="00B16679">
        <w:t xml:space="preserve"> </w:t>
      </w:r>
      <w:r>
        <w:t>Publisko iepirkumu likuma, Sabiedrisko pakalpojumu sniedzēju iepirkumu likuma, Aizsardzības un drošības jomas iepirkumu likuma un Publiskās un privātās partnerības likuma</w:t>
      </w:r>
      <w:r w:rsidR="00D55764">
        <w:t xml:space="preserve"> pārkāpumiem.</w:t>
      </w:r>
    </w:p>
    <w:p w14:paraId="5816EC51" w14:textId="66ECFD9D" w:rsidR="00215054" w:rsidRPr="003A6027" w:rsidRDefault="00215054" w:rsidP="0021505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 xml:space="preserve">Administratīvo sodu departamenta </w:t>
      </w:r>
      <w:r w:rsidR="008959BF">
        <w:t>apkopotās informācijas</w:t>
      </w:r>
      <w:r>
        <w:t>.</w:t>
      </w:r>
    </w:p>
    <w:p w14:paraId="6AF8D58F" w14:textId="07A12428" w:rsidR="00215054" w:rsidRDefault="00215054" w:rsidP="00215054">
      <w:pPr>
        <w:jc w:val="both"/>
      </w:pPr>
      <w:r>
        <w:t xml:space="preserve">Rādītāju kopums sniedz vispārēju ieskatu par </w:t>
      </w:r>
      <w:r w:rsidR="003873ED">
        <w:t>administratīvo pārkāpum</w:t>
      </w:r>
      <w:r w:rsidR="00A85D72">
        <w:t>u</w:t>
      </w:r>
      <w:r w:rsidR="003873ED">
        <w:t xml:space="preserve"> lietvedību</w:t>
      </w:r>
      <w:r w:rsidR="008959BF">
        <w:t xml:space="preserve"> un resorisko pārbaužu</w:t>
      </w:r>
      <w:r w:rsidR="003873ED">
        <w:t xml:space="preserve"> skaitu kopā,</w:t>
      </w:r>
      <w:r w:rsidR="00D55764">
        <w:t xml:space="preserve"> to uzsākšanas pamatiem,</w:t>
      </w:r>
      <w:r w:rsidR="003873ED">
        <w:t xml:space="preserve"> pieņemt</w:t>
      </w:r>
      <w:r w:rsidR="008959BF">
        <w:t>ajiem</w:t>
      </w:r>
      <w:r w:rsidR="00B16679">
        <w:t xml:space="preserve"> </w:t>
      </w:r>
      <w:r w:rsidR="00D55764">
        <w:t>lēmumu</w:t>
      </w:r>
      <w:r w:rsidR="001C6050">
        <w:t xml:space="preserve"> </w:t>
      </w:r>
      <w:r w:rsidR="00D55764">
        <w:t>veidiem</w:t>
      </w:r>
      <w:r w:rsidR="003873ED">
        <w:t>, piemērot</w:t>
      </w:r>
      <w:r w:rsidR="008959BF">
        <w:t>ajiem</w:t>
      </w:r>
      <w:r w:rsidR="003873ED">
        <w:t xml:space="preserve"> sod</w:t>
      </w:r>
      <w:r w:rsidR="008959BF">
        <w:t>a</w:t>
      </w:r>
      <w:r w:rsidR="003873ED">
        <w:t xml:space="preserve"> veidiem</w:t>
      </w:r>
      <w:r w:rsidR="008959BF">
        <w:t xml:space="preserve"> un</w:t>
      </w:r>
      <w:r w:rsidR="003873ED">
        <w:t xml:space="preserve"> </w:t>
      </w:r>
      <w:r>
        <w:t>konstatēt</w:t>
      </w:r>
      <w:r w:rsidR="008959BF">
        <w:t>ajiem</w:t>
      </w:r>
      <w:r>
        <w:t xml:space="preserve"> administratīv</w:t>
      </w:r>
      <w:r w:rsidR="008959BF">
        <w:t>ajiem</w:t>
      </w:r>
      <w:r>
        <w:t xml:space="preserve"> pārkāpumiem</w:t>
      </w:r>
      <w:r w:rsidR="008959BF">
        <w:t>, izdalot tos</w:t>
      </w:r>
      <w:r>
        <w:t xml:space="preserve"> pēc Latvijas Administratīvo pārkāpumu kodeksa pantiem</w:t>
      </w:r>
      <w:r w:rsidR="003873ED">
        <w:t>.</w:t>
      </w:r>
    </w:p>
    <w:p w14:paraId="233E2F63" w14:textId="77777777" w:rsidR="006C7161" w:rsidRPr="00746459" w:rsidRDefault="006C7161" w:rsidP="006C7161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3ACA968" w14:textId="46DF536B" w:rsidR="006C7161" w:rsidRDefault="006C7161" w:rsidP="006C7161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74277D">
        <w:rPr>
          <w:b/>
          <w:i/>
        </w:rPr>
        <w:t>Administratīvo pārkāpumu statistika</w:t>
      </w:r>
      <w:r>
        <w:rPr>
          <w:color w:val="4472C4" w:themeColor="accent1"/>
        </w:rPr>
        <w:t xml:space="preserve"> 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7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215054">
        <w:t>ceturksnī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2770"/>
        <w:gridCol w:w="1363"/>
        <w:gridCol w:w="1244"/>
      </w:tblGrid>
      <w:tr w:rsidR="006C7161" w14:paraId="19F4FC6F" w14:textId="77777777" w:rsidTr="00A85D72">
        <w:tc>
          <w:tcPr>
            <w:tcW w:w="2972" w:type="dxa"/>
            <w:vAlign w:val="center"/>
          </w:tcPr>
          <w:p w14:paraId="31EBB65A" w14:textId="77777777" w:rsidR="006C7161" w:rsidRDefault="006C7161" w:rsidP="00FC792D">
            <w:pPr>
              <w:jc w:val="center"/>
            </w:pPr>
            <w:r>
              <w:t>Statistikas tēma</w:t>
            </w:r>
          </w:p>
        </w:tc>
        <w:tc>
          <w:tcPr>
            <w:tcW w:w="2835" w:type="dxa"/>
            <w:vAlign w:val="center"/>
          </w:tcPr>
          <w:p w14:paraId="3ABF5DAF" w14:textId="77777777" w:rsidR="006C7161" w:rsidRDefault="006C7161" w:rsidP="00FC792D">
            <w:pPr>
              <w:jc w:val="center"/>
            </w:pPr>
            <w:r>
              <w:t>Dati par periodu</w:t>
            </w:r>
          </w:p>
        </w:tc>
        <w:tc>
          <w:tcPr>
            <w:tcW w:w="1236" w:type="dxa"/>
            <w:vAlign w:val="center"/>
          </w:tcPr>
          <w:p w14:paraId="5A79C4E2" w14:textId="77777777" w:rsidR="006C7161" w:rsidRDefault="006C7161" w:rsidP="00FC792D">
            <w:pPr>
              <w:jc w:val="center"/>
            </w:pPr>
            <w:r>
              <w:t>Publicēšanas datums</w:t>
            </w:r>
          </w:p>
        </w:tc>
        <w:tc>
          <w:tcPr>
            <w:tcW w:w="1253" w:type="dxa"/>
            <w:vAlign w:val="center"/>
          </w:tcPr>
          <w:p w14:paraId="0C8308CB" w14:textId="77777777" w:rsidR="006C7161" w:rsidRDefault="006C7161" w:rsidP="00FC792D">
            <w:pPr>
              <w:jc w:val="center"/>
            </w:pPr>
            <w:r>
              <w:t>Piezīmes</w:t>
            </w:r>
          </w:p>
        </w:tc>
      </w:tr>
      <w:tr w:rsidR="006C7161" w14:paraId="7EB9DE3E" w14:textId="77777777" w:rsidTr="00A85D72">
        <w:tc>
          <w:tcPr>
            <w:tcW w:w="2972" w:type="dxa"/>
          </w:tcPr>
          <w:p w14:paraId="6684FA00" w14:textId="061D403F" w:rsidR="006C7161" w:rsidRDefault="006C7161" w:rsidP="00FC792D">
            <w:r>
              <w:t>Administratīvo pārkāpumu statistika</w:t>
            </w:r>
          </w:p>
        </w:tc>
        <w:tc>
          <w:tcPr>
            <w:tcW w:w="2835" w:type="dxa"/>
            <w:vAlign w:val="bottom"/>
          </w:tcPr>
          <w:p w14:paraId="1677BD60" w14:textId="1FFE94C9" w:rsidR="006C7161" w:rsidRDefault="006C7161" w:rsidP="00FC792D">
            <w:r>
              <w:t>par 2020. gad</w:t>
            </w:r>
            <w:r w:rsidR="004060F3">
              <w:t xml:space="preserve">a 1. </w:t>
            </w:r>
            <w:r w:rsidR="00A85D72">
              <w:t>c</w:t>
            </w:r>
            <w:r w:rsidR="004060F3">
              <w:t>eturksni</w:t>
            </w:r>
          </w:p>
        </w:tc>
        <w:tc>
          <w:tcPr>
            <w:tcW w:w="1236" w:type="dxa"/>
            <w:vAlign w:val="bottom"/>
          </w:tcPr>
          <w:p w14:paraId="0AA8CA85" w14:textId="049EB392" w:rsidR="006C7161" w:rsidRDefault="006C7161" w:rsidP="00FC792D">
            <w:pPr>
              <w:jc w:val="center"/>
            </w:pPr>
            <w:r>
              <w:t>30.0</w:t>
            </w:r>
            <w:r w:rsidR="00A85D72">
              <w:t>4</w:t>
            </w:r>
            <w:r>
              <w:t>.2020</w:t>
            </w:r>
            <w:r w:rsidR="00A85D72">
              <w:t>.</w:t>
            </w:r>
          </w:p>
        </w:tc>
        <w:tc>
          <w:tcPr>
            <w:tcW w:w="1253" w:type="dxa"/>
            <w:vAlign w:val="center"/>
          </w:tcPr>
          <w:p w14:paraId="086DFE1A" w14:textId="77777777" w:rsidR="006C7161" w:rsidRDefault="006C7161" w:rsidP="00FC792D">
            <w:pPr>
              <w:jc w:val="center"/>
            </w:pPr>
          </w:p>
        </w:tc>
      </w:tr>
    </w:tbl>
    <w:p w14:paraId="6990F860" w14:textId="77777777" w:rsidR="006C7161" w:rsidRDefault="006C7161" w:rsidP="006C7161">
      <w:pPr>
        <w:jc w:val="both"/>
        <w:rPr>
          <w:b/>
          <w:sz w:val="24"/>
          <w:szCs w:val="24"/>
        </w:rPr>
      </w:pPr>
    </w:p>
    <w:p w14:paraId="7995686B" w14:textId="77777777" w:rsidR="006C7161" w:rsidRDefault="006C7161" w:rsidP="006C7161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3D3C023" w14:textId="575BA5A1" w:rsidR="006C7161" w:rsidRDefault="006C7161" w:rsidP="006C7161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4277D">
        <w:t>20</w:t>
      </w:r>
      <w:r w:rsidRPr="00C47D9A">
        <w:t>. gada</w:t>
      </w:r>
      <w:r w:rsidR="004060F3">
        <w:t xml:space="preserve"> 1.</w:t>
      </w:r>
      <w:r w:rsidR="00A85D72">
        <w:t xml:space="preserve"> </w:t>
      </w:r>
      <w:r w:rsidR="004060F3">
        <w:t>ceturkšņa.</w:t>
      </w:r>
    </w:p>
    <w:p w14:paraId="1D7EF4E1" w14:textId="77777777" w:rsidR="006C7161" w:rsidRPr="0096511F" w:rsidRDefault="006C7161" w:rsidP="006C7161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2A852073" w14:textId="39E3BFE2" w:rsidR="006C7161" w:rsidRDefault="003873ED" w:rsidP="006C7161">
      <w:pPr>
        <w:jc w:val="both"/>
      </w:pPr>
      <w:r>
        <w:t>Ceturkšņu</w:t>
      </w:r>
      <w:r w:rsidR="006C7161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03AA4E8" w14:textId="77777777" w:rsidR="006C7161" w:rsidRPr="00D34856" w:rsidRDefault="006C7161" w:rsidP="006C7161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74D53CE8" w14:textId="77777777" w:rsidR="006C7161" w:rsidRDefault="006C7161" w:rsidP="006C7161">
      <w:pPr>
        <w:jc w:val="both"/>
      </w:pPr>
      <w:r>
        <w:t xml:space="preserve">Datu izplatīšanas formāts (MS Excel). </w:t>
      </w:r>
    </w:p>
    <w:p w14:paraId="338E8E50" w14:textId="77777777" w:rsidR="006C7161" w:rsidRDefault="006C7161" w:rsidP="006C7161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EF65A9E" w14:textId="77777777" w:rsidR="006C7161" w:rsidRPr="008E1014" w:rsidRDefault="006C7161" w:rsidP="006C7161">
      <w:pPr>
        <w:shd w:val="clear" w:color="auto" w:fill="FFFFFF" w:themeFill="background1"/>
        <w:jc w:val="both"/>
      </w:pPr>
      <w:r>
        <w:t>Finanšu ministrija un citi lietotāji.</w:t>
      </w:r>
    </w:p>
    <w:p w14:paraId="4BFF4B25" w14:textId="0CC4B742" w:rsidR="006C7161" w:rsidRDefault="006C7161" w:rsidP="006C7161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6F86191" w14:textId="77777777" w:rsidR="003873ED" w:rsidRPr="006F08B7" w:rsidRDefault="003873ED" w:rsidP="003873ED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Dati tiek iegūti</w:t>
      </w:r>
      <w:r>
        <w:rPr>
          <w:rFonts w:asciiTheme="majorHAnsi" w:hAnsiTheme="majorHAnsi" w:cstheme="majorHAnsi"/>
        </w:rPr>
        <w:t>:</w:t>
      </w:r>
    </w:p>
    <w:p w14:paraId="51C3AF32" w14:textId="781BADA0" w:rsidR="003873ED" w:rsidRPr="00254969" w:rsidRDefault="003873ED" w:rsidP="003873ED">
      <w:pPr>
        <w:pStyle w:val="NormalWeb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n</w:t>
      </w:r>
      <w:r w:rsidRPr="0025496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Iepirkumu uzraudzības biroja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Administ</w:t>
      </w:r>
      <w:r w:rsidR="00A85D72">
        <w:rPr>
          <w:rFonts w:asciiTheme="majorHAnsi" w:eastAsiaTheme="minorHAnsi" w:hAnsiTheme="majorHAnsi" w:cstheme="majorHAnsi"/>
          <w:sz w:val="22"/>
          <w:szCs w:val="22"/>
          <w:lang w:eastAsia="en-US"/>
        </w:rPr>
        <w:t>r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atīvo sodu</w:t>
      </w:r>
      <w:r w:rsidRPr="0025496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departamenta datiem.</w:t>
      </w:r>
    </w:p>
    <w:p w14:paraId="30F3B609" w14:textId="77777777" w:rsidR="006C7161" w:rsidRPr="00B02E17" w:rsidRDefault="006C7161" w:rsidP="006C7161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109B4619" w14:textId="1F862D98" w:rsidR="006C7161" w:rsidRPr="00EE7C26" w:rsidRDefault="006C7161" w:rsidP="006C7161">
      <w:pPr>
        <w:jc w:val="both"/>
      </w:pPr>
      <w:r>
        <w:t xml:space="preserve">Atskaites periods ir kalendārais </w:t>
      </w:r>
      <w:r w:rsidR="003873ED">
        <w:t>ceturksnis</w:t>
      </w:r>
      <w:r>
        <w:t>.</w:t>
      </w:r>
    </w:p>
    <w:p w14:paraId="45D5A357" w14:textId="798FF0FD" w:rsidR="006C7161" w:rsidRDefault="006C7161" w:rsidP="006C7161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319825C0" w14:textId="01EEE142" w:rsidR="008428CB" w:rsidRDefault="003873ED" w:rsidP="003873ED">
      <w:pPr>
        <w:jc w:val="both"/>
      </w:pPr>
      <w:r>
        <w:t>Ceturkšņa griezumā iegūtie dati par uzsāktām resoriskām pārbaudēm</w:t>
      </w:r>
      <w:r w:rsidR="00E050ED">
        <w:t>,</w:t>
      </w:r>
      <w:r>
        <w:t xml:space="preserve"> administratīv</w:t>
      </w:r>
      <w:r w:rsidR="00A85D72">
        <w:t>o</w:t>
      </w:r>
      <w:r>
        <w:t xml:space="preserve"> pārkāpum</w:t>
      </w:r>
      <w:r w:rsidR="00A85D72">
        <w:t>u</w:t>
      </w:r>
      <w:r>
        <w:t xml:space="preserve"> lietvedībām</w:t>
      </w:r>
      <w:r w:rsidR="00C779FE">
        <w:t>, pieņemtajiem lēmumiem,</w:t>
      </w:r>
      <w:r w:rsidR="00E050ED">
        <w:t xml:space="preserve"> piemērotajiem sodiem</w:t>
      </w:r>
      <w:r w:rsidR="00C779FE">
        <w:t xml:space="preserve"> un konstatēto pārkāpumu veidiem</w:t>
      </w:r>
      <w:r>
        <w:t xml:space="preserve"> tiek </w:t>
      </w:r>
      <w:r w:rsidR="00C779FE">
        <w:t xml:space="preserve">katrā atsevišķā gadījumā </w:t>
      </w:r>
      <w:r>
        <w:t xml:space="preserve">sasummēti (skaits), </w:t>
      </w:r>
      <w:r w:rsidR="00756AE0">
        <w:t xml:space="preserve">atsevišķi </w:t>
      </w:r>
      <w:r w:rsidR="00DD1C4D">
        <w:t>izdalot</w:t>
      </w:r>
      <w:r w:rsidR="008428CB">
        <w:t>:</w:t>
      </w:r>
    </w:p>
    <w:p w14:paraId="4A558BC6" w14:textId="45E0DCC5" w:rsidR="008428CB" w:rsidRDefault="00DD1C4D" w:rsidP="003C412F">
      <w:pPr>
        <w:pStyle w:val="ListParagraph"/>
        <w:numPr>
          <w:ilvl w:val="0"/>
          <w:numId w:val="2"/>
        </w:numPr>
        <w:jc w:val="both"/>
      </w:pPr>
      <w:r>
        <w:t>liet</w:t>
      </w:r>
      <w:r w:rsidR="00756AE0">
        <w:t>vedības</w:t>
      </w:r>
      <w:r>
        <w:t xml:space="preserve"> </w:t>
      </w:r>
      <w:r w:rsidR="00756AE0">
        <w:t xml:space="preserve">pēc to </w:t>
      </w:r>
      <w:r>
        <w:t xml:space="preserve">uzsākšanas pamatojuma:  </w:t>
      </w:r>
      <w:r w:rsidR="003873ED">
        <w:t>uz iesnieguma pamata uzsākta</w:t>
      </w:r>
      <w:r>
        <w:t>s lietvedības</w:t>
      </w:r>
      <w:r w:rsidR="003873ED">
        <w:t>, pēc Iepirkumu uzraudzības biroja iniciatīvas uzsākta</w:t>
      </w:r>
      <w:r>
        <w:t>s</w:t>
      </w:r>
      <w:r w:rsidR="003873ED">
        <w:t xml:space="preserve"> </w:t>
      </w:r>
      <w:r>
        <w:t>lietvedības</w:t>
      </w:r>
      <w:r w:rsidR="008428CB">
        <w:t>;</w:t>
      </w:r>
    </w:p>
    <w:p w14:paraId="3D510F2B" w14:textId="499C9199" w:rsidR="008428CB" w:rsidRDefault="008428CB" w:rsidP="003C412F">
      <w:pPr>
        <w:pStyle w:val="ListParagraph"/>
        <w:numPr>
          <w:ilvl w:val="0"/>
          <w:numId w:val="2"/>
        </w:numPr>
        <w:jc w:val="both"/>
      </w:pPr>
      <w:r>
        <w:t>pieņemtos lēmumus pēc to veidiem: par saukšanu pie administratīvās atbildības, par atbrīvošanu no administratīvās atbildības, par atteikš</w:t>
      </w:r>
      <w:r w:rsidR="003C412F">
        <w:t>a</w:t>
      </w:r>
      <w:r>
        <w:t>nos uzsākt administratīvā pārkāpuma lietvedību,  par administratīvā pārkāpuma lietvedības izbeigšanu, par resoriskās pārbaudes izbeigšanu;</w:t>
      </w:r>
    </w:p>
    <w:p w14:paraId="18510946" w14:textId="77777777" w:rsidR="008428CB" w:rsidRDefault="008428CB" w:rsidP="003C412F">
      <w:pPr>
        <w:pStyle w:val="ListParagraph"/>
        <w:numPr>
          <w:ilvl w:val="0"/>
          <w:numId w:val="2"/>
        </w:numPr>
        <w:jc w:val="both"/>
      </w:pPr>
      <w:r>
        <w:t>piemērotos sodus pēc to veidiem: brīdinājums, naudas sods, naudas sods, atņemot tiesības ieņemt valsts amatpersonas amatus;</w:t>
      </w:r>
    </w:p>
    <w:p w14:paraId="6BB00BCA" w14:textId="097E4E71" w:rsidR="008428CB" w:rsidRDefault="00C779FE" w:rsidP="003C412F">
      <w:pPr>
        <w:pStyle w:val="ListParagraph"/>
        <w:numPr>
          <w:ilvl w:val="0"/>
          <w:numId w:val="2"/>
        </w:numPr>
        <w:jc w:val="both"/>
      </w:pPr>
      <w:r>
        <w:t>konstatēto administratīvo</w:t>
      </w:r>
      <w:r w:rsidR="008428CB">
        <w:t xml:space="preserve"> pārkāpumu veidus pēc Latvijas Administratīvo pārkāpumu kodeksa pantiem: 166.21 panta (1) daļa, 166.21 panta (2) daļa,</w:t>
      </w:r>
      <w:r w:rsidR="008428CB" w:rsidRPr="008428CB">
        <w:t xml:space="preserve"> </w:t>
      </w:r>
      <w:r w:rsidR="008428CB">
        <w:t>166.22 panta (1) daļa,</w:t>
      </w:r>
      <w:r w:rsidR="008428CB" w:rsidRPr="008428CB">
        <w:t xml:space="preserve"> </w:t>
      </w:r>
      <w:r w:rsidR="008428CB">
        <w:t>166.22 panta (2) daļa,</w:t>
      </w:r>
      <w:r w:rsidR="008428CB" w:rsidRPr="008428CB">
        <w:t xml:space="preserve"> </w:t>
      </w:r>
      <w:r w:rsidR="008428CB">
        <w:t>166.22 panta (3) daļa,</w:t>
      </w:r>
      <w:r w:rsidR="008428CB" w:rsidRPr="008428CB">
        <w:t xml:space="preserve"> </w:t>
      </w:r>
      <w:r w:rsidR="008428CB">
        <w:t>166.23 panta (1) daļa,</w:t>
      </w:r>
      <w:r w:rsidR="008428CB" w:rsidRPr="008428CB">
        <w:t xml:space="preserve"> </w:t>
      </w:r>
      <w:r w:rsidR="008428CB">
        <w:t>166.23 panta (2) daļa,</w:t>
      </w:r>
      <w:r w:rsidR="008428CB" w:rsidRPr="008428CB">
        <w:t xml:space="preserve"> </w:t>
      </w:r>
      <w:r w:rsidR="008428CB">
        <w:t>166.24 panta (1) daļa,</w:t>
      </w:r>
      <w:r w:rsidR="008428CB" w:rsidRPr="008428CB">
        <w:t xml:space="preserve"> </w:t>
      </w:r>
      <w:r w:rsidR="008428CB">
        <w:t>166.24 panta (2) daļa,</w:t>
      </w:r>
      <w:r w:rsidR="008428CB" w:rsidRPr="008428CB">
        <w:t xml:space="preserve"> </w:t>
      </w:r>
      <w:r w:rsidR="008428CB">
        <w:t>166.24 panta (3) daļa,</w:t>
      </w:r>
      <w:r w:rsidR="008428CB" w:rsidRPr="008428CB">
        <w:t xml:space="preserve"> </w:t>
      </w:r>
      <w:r w:rsidR="008428CB">
        <w:t>166.24 panta (4) daļa,</w:t>
      </w:r>
      <w:r w:rsidR="008428CB" w:rsidRPr="008428CB">
        <w:t xml:space="preserve"> </w:t>
      </w:r>
      <w:r w:rsidR="008428CB">
        <w:t>166.24 panta (5) daļa,</w:t>
      </w:r>
      <w:r w:rsidR="008428CB" w:rsidRPr="008428CB">
        <w:t xml:space="preserve"> </w:t>
      </w:r>
      <w:r w:rsidR="008428CB">
        <w:t>166.24 panta (6) daļa,</w:t>
      </w:r>
      <w:r w:rsidR="00FE50BF">
        <w:t xml:space="preserve"> 166.25 panta (1) daļa,</w:t>
      </w:r>
      <w:r w:rsidR="00FE50BF" w:rsidRPr="00FE50BF">
        <w:t xml:space="preserve"> </w:t>
      </w:r>
      <w:r w:rsidR="00FE50BF">
        <w:t>166.25 panta (2) daļa,</w:t>
      </w:r>
      <w:r w:rsidR="00FE50BF" w:rsidRPr="00FE50BF">
        <w:t xml:space="preserve"> </w:t>
      </w:r>
      <w:r w:rsidR="00FE50BF">
        <w:t>166.25 panta (3) daļa,</w:t>
      </w:r>
      <w:r w:rsidR="00FE50BF" w:rsidRPr="00FE50BF">
        <w:t xml:space="preserve"> </w:t>
      </w:r>
      <w:r w:rsidR="00FE50BF">
        <w:t>175.2 pants.</w:t>
      </w:r>
    </w:p>
    <w:p w14:paraId="6BAE42BC" w14:textId="1C06BD65" w:rsidR="003873ED" w:rsidRDefault="003873ED" w:rsidP="008428CB">
      <w:pPr>
        <w:jc w:val="both"/>
      </w:pPr>
    </w:p>
    <w:p w14:paraId="770630AD" w14:textId="55F51467" w:rsidR="006C7161" w:rsidRDefault="006C7161" w:rsidP="006C71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272080E" w14:textId="77777777" w:rsidR="001E04BB" w:rsidRPr="00156038" w:rsidRDefault="001E04BB" w:rsidP="001E04BB">
      <w:pPr>
        <w:jc w:val="both"/>
      </w:pPr>
      <w:r>
        <w:t>Rādītāju kopums</w:t>
      </w:r>
      <w:r w:rsidRPr="00156038">
        <w:t xml:space="preserve"> nesatur konfidenciālus datus. </w:t>
      </w:r>
    </w:p>
    <w:p w14:paraId="54A7F93E" w14:textId="77777777" w:rsidR="006C7161" w:rsidRPr="00DF3417" w:rsidRDefault="006C7161" w:rsidP="006C7161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A4752F" w14:textId="3E389514" w:rsidR="001E04BB" w:rsidRPr="00156038" w:rsidRDefault="001E04BB" w:rsidP="001E04BB">
      <w:pPr>
        <w:jc w:val="both"/>
      </w:pPr>
      <w:r w:rsidRPr="00156038">
        <w:t>Apkopotie dati atbilst lietotāju vajadzībām, jo tie nosaka</w:t>
      </w:r>
      <w:r w:rsidR="005C4018">
        <w:t xml:space="preserve"> uzsākto</w:t>
      </w:r>
      <w:r w:rsidRPr="00156038">
        <w:t xml:space="preserve"> </w:t>
      </w:r>
      <w:r>
        <w:t xml:space="preserve">administratīvo pārkāpumu </w:t>
      </w:r>
      <w:r w:rsidR="00C0124E">
        <w:t xml:space="preserve">lietvedību un resorisko pārbaužu </w:t>
      </w:r>
      <w:r>
        <w:t xml:space="preserve">ceturkšņu </w:t>
      </w:r>
      <w:r w:rsidRPr="00156038">
        <w:t xml:space="preserve">rādītājus. </w:t>
      </w:r>
    </w:p>
    <w:p w14:paraId="7F601D7E" w14:textId="21465330" w:rsidR="006C7161" w:rsidRPr="003431ED" w:rsidRDefault="006C7161" w:rsidP="006C7161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55874CB" w14:textId="4C877160" w:rsidR="006C7161" w:rsidRPr="004A3FF1" w:rsidRDefault="001E04BB" w:rsidP="006C7161">
      <w:pPr>
        <w:jc w:val="both"/>
      </w:pPr>
      <w:r w:rsidRPr="004A3FF1">
        <w:t>Ceturkšņu</w:t>
      </w:r>
      <w:r w:rsidR="006C7161" w:rsidRPr="004A3FF1">
        <w:t xml:space="preserve"> apkopoto datu precizitāte kopumā ir nemainīga.</w:t>
      </w:r>
    </w:p>
    <w:p w14:paraId="4D8559B3" w14:textId="77777777" w:rsidR="006C7161" w:rsidRPr="00DD2E22" w:rsidRDefault="006C7161" w:rsidP="006C7161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FCF0C96" w14:textId="77777777" w:rsidR="006C7161" w:rsidRPr="004A3FF1" w:rsidRDefault="006C7161" w:rsidP="006C7161">
      <w:pPr>
        <w:jc w:val="both"/>
      </w:pPr>
      <w:r w:rsidRPr="004A3FF1">
        <w:t>Iepirkumu uzraudzības birojs savlaicīgi, atbilstoši datu publicēšanas kalendāram, publicē</w:t>
      </w:r>
      <w:r>
        <w:rPr>
          <w:sz w:val="24"/>
          <w:szCs w:val="24"/>
        </w:rPr>
        <w:t xml:space="preserve"> </w:t>
      </w:r>
      <w:r w:rsidRPr="004A3FF1">
        <w:t>apkopotos statistikas datus.</w:t>
      </w:r>
    </w:p>
    <w:p w14:paraId="152280D4" w14:textId="77777777" w:rsidR="006C7161" w:rsidRPr="00713B42" w:rsidRDefault="006C7161" w:rsidP="006C7161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7B5108B" w14:textId="7D444B84" w:rsidR="006C7161" w:rsidRDefault="001E04BB" w:rsidP="006C7161">
      <w:pPr>
        <w:shd w:val="clear" w:color="auto" w:fill="FFFFFF" w:themeFill="background1"/>
        <w:jc w:val="both"/>
      </w:pPr>
      <w:r>
        <w:t>Dati n</w:t>
      </w:r>
      <w:r w:rsidR="006C7161">
        <w:t xml:space="preserve">etiek </w:t>
      </w:r>
      <w:r>
        <w:t>salīdzināti</w:t>
      </w:r>
      <w:r w:rsidR="006C7161">
        <w:t>.</w:t>
      </w:r>
    </w:p>
    <w:p w14:paraId="284881EF" w14:textId="77777777" w:rsidR="006C7161" w:rsidRDefault="006C7161" w:rsidP="006C7161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0AD74B6" w14:textId="3017CEB0" w:rsidR="006C7161" w:rsidRPr="004A3FF1" w:rsidRDefault="006C7161" w:rsidP="006C7161">
      <w:pPr>
        <w:jc w:val="both"/>
      </w:pPr>
      <w:r w:rsidRPr="004A3FF1">
        <w:t>Nepieciešamības gadījumā attiecīgie rādītāji var tikt</w:t>
      </w:r>
      <w:r>
        <w:rPr>
          <w:sz w:val="24"/>
          <w:szCs w:val="24"/>
        </w:rPr>
        <w:t xml:space="preserve"> </w:t>
      </w:r>
      <w:r w:rsidRPr="004A3FF1">
        <w:t>precizēti, publicējot datu precizēšanas iemeslus.</w:t>
      </w:r>
    </w:p>
    <w:p w14:paraId="19631727" w14:textId="77777777" w:rsidR="006C7161" w:rsidRPr="000204D7" w:rsidRDefault="006C7161" w:rsidP="006C71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C7161" w:rsidRPr="00C26E9C" w14:paraId="2E99DA48" w14:textId="77777777" w:rsidTr="00FC792D">
        <w:tc>
          <w:tcPr>
            <w:tcW w:w="2542" w:type="dxa"/>
            <w:shd w:val="clear" w:color="auto" w:fill="auto"/>
          </w:tcPr>
          <w:p w14:paraId="097BED04" w14:textId="77777777" w:rsidR="006C7161" w:rsidRPr="00C26E9C" w:rsidRDefault="006C7161" w:rsidP="00FC792D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2407A1F" w14:textId="77777777" w:rsidR="006C7161" w:rsidRPr="00C26E9C" w:rsidRDefault="006C7161" w:rsidP="00FC792D">
            <w:pPr>
              <w:jc w:val="both"/>
            </w:pPr>
            <w:r w:rsidRPr="00C26E9C">
              <w:t>Iepirkumu uzraudzības birojs</w:t>
            </w:r>
          </w:p>
        </w:tc>
      </w:tr>
      <w:tr w:rsidR="006C7161" w:rsidRPr="00C26E9C" w14:paraId="062036E5" w14:textId="77777777" w:rsidTr="00FC792D">
        <w:tc>
          <w:tcPr>
            <w:tcW w:w="2542" w:type="dxa"/>
            <w:shd w:val="clear" w:color="auto" w:fill="auto"/>
          </w:tcPr>
          <w:p w14:paraId="5F57C450" w14:textId="77777777" w:rsidR="006C7161" w:rsidRDefault="006C7161" w:rsidP="00FC792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451307D4" w14:textId="77777777" w:rsidR="006C7161" w:rsidRDefault="00AA2DFF" w:rsidP="00FC792D">
            <w:pPr>
              <w:jc w:val="both"/>
            </w:pPr>
            <w:hyperlink r:id="rId8" w:history="1">
              <w:r w:rsidR="006C7161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6C7161" w:rsidRPr="00C26E9C" w14:paraId="593D11CC" w14:textId="77777777" w:rsidTr="00FC792D">
        <w:tc>
          <w:tcPr>
            <w:tcW w:w="8926" w:type="dxa"/>
            <w:gridSpan w:val="2"/>
            <w:shd w:val="clear" w:color="auto" w:fill="auto"/>
          </w:tcPr>
          <w:p w14:paraId="1CE6B1BB" w14:textId="77777777" w:rsidR="006C7161" w:rsidRDefault="006C7161" w:rsidP="00FC792D">
            <w:pPr>
              <w:jc w:val="both"/>
            </w:pPr>
            <w:r>
              <w:t>Informācijas departaments</w:t>
            </w:r>
          </w:p>
        </w:tc>
      </w:tr>
      <w:tr w:rsidR="006C7161" w:rsidRPr="00C26E9C" w14:paraId="6B3B0278" w14:textId="77777777" w:rsidTr="00FC792D">
        <w:tc>
          <w:tcPr>
            <w:tcW w:w="2542" w:type="dxa"/>
            <w:shd w:val="clear" w:color="auto" w:fill="auto"/>
          </w:tcPr>
          <w:p w14:paraId="16E0A829" w14:textId="77777777" w:rsidR="006C7161" w:rsidRPr="00C26E9C" w:rsidRDefault="006C7161" w:rsidP="00FC792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39FF9B2" w14:textId="77777777" w:rsidR="006C7161" w:rsidRPr="00C26E9C" w:rsidRDefault="006C7161" w:rsidP="00FC792D">
            <w:pPr>
              <w:jc w:val="both"/>
            </w:pPr>
            <w:r>
              <w:t>67326708</w:t>
            </w:r>
          </w:p>
        </w:tc>
      </w:tr>
    </w:tbl>
    <w:p w14:paraId="51DAA982" w14:textId="77777777" w:rsidR="006C7161" w:rsidRDefault="006C7161" w:rsidP="006C7161">
      <w:pPr>
        <w:jc w:val="both"/>
      </w:pPr>
    </w:p>
    <w:p w14:paraId="4CA5BA11" w14:textId="77777777" w:rsidR="006C7161" w:rsidRPr="000204D7" w:rsidRDefault="006C7161" w:rsidP="006C7161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CDFEFDA" w14:textId="1C610CC8" w:rsidR="006C7161" w:rsidRPr="00C64F90" w:rsidRDefault="006C7161" w:rsidP="006C7161">
      <w:pPr>
        <w:jc w:val="both"/>
      </w:pPr>
      <w:r>
        <w:t>30.0</w:t>
      </w:r>
      <w:r w:rsidR="004A3FF1">
        <w:t>4</w:t>
      </w:r>
      <w:r>
        <w:t>.2020.</w:t>
      </w:r>
    </w:p>
    <w:p w14:paraId="0601313A" w14:textId="77777777" w:rsidR="006C7161" w:rsidRDefault="006C7161" w:rsidP="006C7161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76CA25EE" w14:textId="77777777" w:rsidR="006C7161" w:rsidRPr="00C173A8" w:rsidRDefault="006C7161" w:rsidP="006C7161">
      <w:pPr>
        <w:jc w:val="both"/>
        <w:rPr>
          <w:color w:val="4472C4" w:themeColor="accent1"/>
        </w:rPr>
      </w:pPr>
    </w:p>
    <w:p w14:paraId="72AA1560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889F" w14:textId="77777777" w:rsidR="00AA2DFF" w:rsidRDefault="00AA2DFF" w:rsidP="00215054">
      <w:pPr>
        <w:spacing w:after="0" w:line="240" w:lineRule="auto"/>
      </w:pPr>
      <w:r>
        <w:separator/>
      </w:r>
    </w:p>
  </w:endnote>
  <w:endnote w:type="continuationSeparator" w:id="0">
    <w:p w14:paraId="3597B433" w14:textId="77777777" w:rsidR="00AA2DFF" w:rsidRDefault="00AA2DFF" w:rsidP="0021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0B0C" w14:textId="77777777" w:rsidR="00AA2DFF" w:rsidRDefault="00AA2DFF" w:rsidP="00215054">
      <w:pPr>
        <w:spacing w:after="0" w:line="240" w:lineRule="auto"/>
      </w:pPr>
      <w:r>
        <w:separator/>
      </w:r>
    </w:p>
  </w:footnote>
  <w:footnote w:type="continuationSeparator" w:id="0">
    <w:p w14:paraId="6AF9C16F" w14:textId="77777777" w:rsidR="00AA2DFF" w:rsidRDefault="00AA2DFF" w:rsidP="0021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F11"/>
    <w:multiLevelType w:val="hybridMultilevel"/>
    <w:tmpl w:val="DD36E5E2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61"/>
    <w:rsid w:val="00145943"/>
    <w:rsid w:val="001574D2"/>
    <w:rsid w:val="001A4817"/>
    <w:rsid w:val="001C6050"/>
    <w:rsid w:val="001E04BB"/>
    <w:rsid w:val="001E5016"/>
    <w:rsid w:val="00215054"/>
    <w:rsid w:val="00255571"/>
    <w:rsid w:val="003873ED"/>
    <w:rsid w:val="003C412F"/>
    <w:rsid w:val="003D2826"/>
    <w:rsid w:val="004060F3"/>
    <w:rsid w:val="004A3FF1"/>
    <w:rsid w:val="005C4018"/>
    <w:rsid w:val="00642F7A"/>
    <w:rsid w:val="006C7161"/>
    <w:rsid w:val="0074277D"/>
    <w:rsid w:val="00756AE0"/>
    <w:rsid w:val="007C128C"/>
    <w:rsid w:val="008428CB"/>
    <w:rsid w:val="00880BFE"/>
    <w:rsid w:val="008959BF"/>
    <w:rsid w:val="008B11EF"/>
    <w:rsid w:val="00946A57"/>
    <w:rsid w:val="0095611E"/>
    <w:rsid w:val="00A624CD"/>
    <w:rsid w:val="00A85D72"/>
    <w:rsid w:val="00AA2DFF"/>
    <w:rsid w:val="00B16679"/>
    <w:rsid w:val="00C00264"/>
    <w:rsid w:val="00C0124E"/>
    <w:rsid w:val="00C11BC0"/>
    <w:rsid w:val="00C779FE"/>
    <w:rsid w:val="00D132D3"/>
    <w:rsid w:val="00D319C6"/>
    <w:rsid w:val="00D55764"/>
    <w:rsid w:val="00DD1C4D"/>
    <w:rsid w:val="00E050ED"/>
    <w:rsid w:val="00E30ED7"/>
    <w:rsid w:val="00E53487"/>
    <w:rsid w:val="00EE3521"/>
    <w:rsid w:val="00F25A90"/>
    <w:rsid w:val="00F52978"/>
    <w:rsid w:val="00F76739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9D11"/>
  <w15:docId w15:val="{77C58B92-2FF0-4C85-8062-0B190BB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1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054"/>
  </w:style>
  <w:style w:type="paragraph" w:styleId="Footer">
    <w:name w:val="footer"/>
    <w:basedOn w:val="Normal"/>
    <w:link w:val="FooterChar"/>
    <w:uiPriority w:val="99"/>
    <w:unhideWhenUsed/>
    <w:rsid w:val="00215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054"/>
  </w:style>
  <w:style w:type="paragraph" w:styleId="NormalWeb">
    <w:name w:val="Normal (Web)"/>
    <w:basedOn w:val="Normal"/>
    <w:uiPriority w:val="99"/>
    <w:unhideWhenUsed/>
    <w:rsid w:val="0038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5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iub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b.gov.lv/lv/node/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visi</cp:lastModifiedBy>
  <cp:revision>7</cp:revision>
  <cp:lastPrinted>2020-04-14T07:35:00Z</cp:lastPrinted>
  <dcterms:created xsi:type="dcterms:W3CDTF">2020-04-16T11:02:00Z</dcterms:created>
  <dcterms:modified xsi:type="dcterms:W3CDTF">2020-04-16T12:22:00Z</dcterms:modified>
</cp:coreProperties>
</file>