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E216" w14:textId="42FA3662"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F14874">
        <w:rPr>
          <w:rFonts w:eastAsia="Times New Roman" w:cstheme="minorHAnsi"/>
          <w:i/>
          <w:iCs/>
          <w:lang w:eastAsia="lv-LV"/>
        </w:rPr>
        <w:t>2</w:t>
      </w:r>
      <w:r w:rsidRPr="00F11083">
        <w:rPr>
          <w:rFonts w:eastAsia="Times New Roman" w:cstheme="minorHAnsi"/>
          <w:i/>
          <w:iCs/>
          <w:lang w:eastAsia="lv-LV"/>
        </w:rPr>
        <w:t>. gada </w:t>
      </w:r>
      <w:r w:rsidR="002315E3">
        <w:rPr>
          <w:rFonts w:eastAsia="Times New Roman" w:cstheme="minorHAnsi"/>
          <w:i/>
          <w:iCs/>
          <w:lang w:eastAsia="lv-LV"/>
        </w:rPr>
        <w:t>2</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6"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8138C8">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60"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50"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60" w:type="dxa"/>
            <w:tcBorders>
              <w:top w:val="nil"/>
              <w:left w:val="nil"/>
              <w:bottom w:val="single" w:sz="6" w:space="0" w:color="auto"/>
              <w:right w:val="single" w:sz="6" w:space="0" w:color="auto"/>
            </w:tcBorders>
            <w:shd w:val="clear" w:color="auto" w:fill="auto"/>
            <w:vAlign w:val="bottom"/>
            <w:hideMark/>
          </w:tcPr>
          <w:p w14:paraId="28492A2F" w14:textId="45729594"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F14874">
              <w:rPr>
                <w:rFonts w:eastAsia="Times New Roman" w:cstheme="minorHAnsi"/>
                <w:lang w:eastAsia="lv-LV"/>
              </w:rPr>
              <w:t>2</w:t>
            </w:r>
            <w:r w:rsidRPr="00F11083">
              <w:rPr>
                <w:rFonts w:eastAsia="Times New Roman" w:cstheme="minorHAnsi"/>
                <w:lang w:eastAsia="lv-LV"/>
              </w:rPr>
              <w:t>. gada </w:t>
            </w:r>
            <w:r w:rsidR="002315E3">
              <w:rPr>
                <w:rFonts w:eastAsia="Times New Roman" w:cstheme="minorHAnsi"/>
                <w:lang w:eastAsia="lv-LV"/>
              </w:rPr>
              <w:t>2</w:t>
            </w:r>
            <w:r w:rsidRPr="00F11083">
              <w:rPr>
                <w:rFonts w:eastAsia="Times New Roman" w:cstheme="minorHAnsi"/>
                <w:lang w:eastAsia="lv-LV"/>
              </w:rPr>
              <w:t>. ceturksni  </w:t>
            </w:r>
          </w:p>
        </w:tc>
        <w:tc>
          <w:tcPr>
            <w:tcW w:w="1350" w:type="dxa"/>
            <w:tcBorders>
              <w:top w:val="nil"/>
              <w:left w:val="nil"/>
              <w:bottom w:val="single" w:sz="6" w:space="0" w:color="auto"/>
              <w:right w:val="single" w:sz="6" w:space="0" w:color="auto"/>
            </w:tcBorders>
            <w:shd w:val="clear" w:color="auto" w:fill="auto"/>
            <w:vAlign w:val="bottom"/>
            <w:hideMark/>
          </w:tcPr>
          <w:p w14:paraId="19E41D1A" w14:textId="744CCF10" w:rsidR="008138C8" w:rsidRPr="00F11083" w:rsidRDefault="00F14874" w:rsidP="00F11083">
            <w:pPr>
              <w:spacing w:after="0" w:line="240" w:lineRule="auto"/>
              <w:jc w:val="center"/>
              <w:textAlignment w:val="baseline"/>
              <w:rPr>
                <w:rFonts w:eastAsia="Times New Roman" w:cstheme="minorHAnsi"/>
                <w:lang w:eastAsia="lv-LV"/>
              </w:rPr>
            </w:pPr>
            <w:r>
              <w:rPr>
                <w:rFonts w:eastAsia="Times New Roman" w:cstheme="minorHAnsi"/>
                <w:lang w:eastAsia="lv-LV"/>
              </w:rPr>
              <w:t>14</w:t>
            </w:r>
            <w:r w:rsidR="008138C8" w:rsidRPr="00F11083">
              <w:rPr>
                <w:rFonts w:eastAsia="Times New Roman" w:cstheme="minorHAnsi"/>
                <w:lang w:eastAsia="lv-LV"/>
              </w:rPr>
              <w:t>.</w:t>
            </w:r>
            <w:r w:rsidR="0028667A">
              <w:rPr>
                <w:rFonts w:eastAsia="Times New Roman" w:cstheme="minorHAnsi"/>
                <w:lang w:eastAsia="lv-LV"/>
              </w:rPr>
              <w:t>0</w:t>
            </w:r>
            <w:r w:rsidR="002315E3">
              <w:rPr>
                <w:rFonts w:eastAsia="Times New Roman" w:cstheme="minorHAnsi"/>
                <w:lang w:eastAsia="lv-LV"/>
              </w:rPr>
              <w:t>7</w:t>
            </w:r>
            <w:r w:rsidR="008138C8" w:rsidRPr="00F11083">
              <w:rPr>
                <w:rFonts w:eastAsia="Times New Roman" w:cstheme="minorHAnsi"/>
                <w:lang w:eastAsia="lv-LV"/>
              </w:rPr>
              <w:t>.202</w:t>
            </w:r>
            <w:r w:rsidR="0028667A">
              <w:rPr>
                <w:rFonts w:eastAsia="Times New Roman" w:cstheme="minorHAnsi"/>
                <w:lang w:eastAsia="lv-LV"/>
              </w:rPr>
              <w:t>2</w:t>
            </w:r>
            <w:r w:rsidR="008138C8" w:rsidRPr="00F11083">
              <w:rPr>
                <w:rFonts w:eastAsia="Times New Roman" w:cstheme="minorHAnsi"/>
                <w:lang w:eastAsia="lv-LV"/>
              </w:rPr>
              <w:t>.</w:t>
            </w:r>
          </w:p>
        </w:tc>
        <w:tc>
          <w:tcPr>
            <w:tcW w:w="1305"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8138C8" w:rsidRPr="00F11083" w14:paraId="0B737FF8"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70D9C39B"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60" w:type="dxa"/>
            <w:tcBorders>
              <w:top w:val="nil"/>
              <w:left w:val="nil"/>
              <w:bottom w:val="single" w:sz="6" w:space="0" w:color="auto"/>
              <w:right w:val="single" w:sz="6" w:space="0" w:color="auto"/>
            </w:tcBorders>
            <w:shd w:val="clear" w:color="auto" w:fill="auto"/>
            <w:vAlign w:val="bottom"/>
            <w:hideMark/>
          </w:tcPr>
          <w:p w14:paraId="25AA9F1E" w14:textId="230DB338" w:rsidR="00F14874" w:rsidRDefault="002315E3" w:rsidP="008138C8">
            <w:pPr>
              <w:spacing w:after="0" w:line="240" w:lineRule="auto"/>
              <w:textAlignment w:val="baseline"/>
              <w:rPr>
                <w:rFonts w:eastAsia="Times New Roman" w:cstheme="minorHAnsi"/>
                <w:lang w:eastAsia="lv-LV"/>
              </w:rPr>
            </w:pPr>
            <w:r w:rsidRPr="002315E3">
              <w:rPr>
                <w:rFonts w:eastAsia="Times New Roman" w:cstheme="minorHAnsi"/>
                <w:lang w:eastAsia="lv-LV"/>
              </w:rPr>
              <w:t>par 2022. gada 1. ceturksni</w:t>
            </w:r>
            <w:proofErr w:type="gramStart"/>
            <w:r w:rsidRPr="002315E3">
              <w:rPr>
                <w:rFonts w:eastAsia="Times New Roman" w:cstheme="minorHAnsi"/>
                <w:lang w:eastAsia="lv-LV"/>
              </w:rPr>
              <w:t xml:space="preserve">  </w:t>
            </w:r>
            <w:proofErr w:type="gramEnd"/>
            <w:r w:rsidR="00F14874" w:rsidRPr="00F11083">
              <w:rPr>
                <w:rFonts w:eastAsia="Times New Roman" w:cstheme="minorHAnsi"/>
                <w:lang w:eastAsia="lv-LV"/>
              </w:rPr>
              <w:t>par 202</w:t>
            </w:r>
            <w:r w:rsidR="00F14874">
              <w:rPr>
                <w:rFonts w:eastAsia="Times New Roman" w:cstheme="minorHAnsi"/>
                <w:lang w:eastAsia="lv-LV"/>
              </w:rPr>
              <w:t>1</w:t>
            </w:r>
            <w:r w:rsidR="00F14874" w:rsidRPr="00F11083">
              <w:rPr>
                <w:rFonts w:eastAsia="Times New Roman" w:cstheme="minorHAnsi"/>
                <w:lang w:eastAsia="lv-LV"/>
              </w:rPr>
              <w:t>. gada </w:t>
            </w:r>
            <w:r w:rsidR="00F14874">
              <w:rPr>
                <w:rFonts w:eastAsia="Times New Roman" w:cstheme="minorHAnsi"/>
                <w:lang w:eastAsia="lv-LV"/>
              </w:rPr>
              <w:t>4</w:t>
            </w:r>
            <w:r w:rsidR="00F14874" w:rsidRPr="00F11083">
              <w:rPr>
                <w:rFonts w:eastAsia="Times New Roman" w:cstheme="minorHAnsi"/>
                <w:lang w:eastAsia="lv-LV"/>
              </w:rPr>
              <w:t>. ceturksni  </w:t>
            </w:r>
          </w:p>
          <w:p w14:paraId="11F9EA82" w14:textId="41FD18BB" w:rsidR="0028667A" w:rsidRDefault="0028667A" w:rsidP="008138C8">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0D15C907" w14:textId="2F05F0F6" w:rsidR="00D1578E" w:rsidRDefault="00D1578E" w:rsidP="008138C8">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5EC750C2" w14:textId="3B424F40" w:rsidR="00F47D5C" w:rsidRDefault="00D1578E" w:rsidP="008138C8">
            <w:pPr>
              <w:spacing w:after="0" w:line="240" w:lineRule="auto"/>
              <w:textAlignment w:val="baseline"/>
              <w:rPr>
                <w:rFonts w:eastAsia="Times New Roman" w:cstheme="minorHAnsi"/>
                <w:lang w:eastAsia="lv-LV"/>
              </w:rPr>
            </w:pPr>
            <w:r>
              <w:rPr>
                <w:rFonts w:eastAsia="Times New Roman" w:cstheme="minorHAnsi"/>
                <w:lang w:eastAsia="lv-LV"/>
              </w:rPr>
              <w:t>p</w:t>
            </w:r>
            <w:r w:rsidR="00F47D5C">
              <w:rPr>
                <w:rFonts w:eastAsia="Times New Roman" w:cstheme="minorHAnsi"/>
                <w:lang w:eastAsia="lv-LV"/>
              </w:rPr>
              <w:t>ar 2021. gada 1. ceturksni</w:t>
            </w:r>
          </w:p>
          <w:p w14:paraId="657801C5" w14:textId="6FBDC8A5" w:rsidR="00E64232" w:rsidRDefault="00E64232" w:rsidP="008138C8">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CF0CA9A" w14:textId="4C048BE7" w:rsidR="002E7FBE" w:rsidRDefault="002E7FBE" w:rsidP="008138C8">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6D320465" w14:textId="31F7D830"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50" w:type="dxa"/>
            <w:tcBorders>
              <w:top w:val="nil"/>
              <w:left w:val="nil"/>
              <w:bottom w:val="single" w:sz="6" w:space="0" w:color="auto"/>
              <w:right w:val="single" w:sz="6" w:space="0" w:color="auto"/>
            </w:tcBorders>
            <w:shd w:val="clear" w:color="auto" w:fill="auto"/>
            <w:vAlign w:val="bottom"/>
            <w:hideMark/>
          </w:tcPr>
          <w:p w14:paraId="46ACA0F0"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5" w:type="dxa"/>
            <w:tcBorders>
              <w:top w:val="nil"/>
              <w:left w:val="nil"/>
              <w:bottom w:val="single" w:sz="6" w:space="0" w:color="auto"/>
              <w:right w:val="single" w:sz="6" w:space="0" w:color="auto"/>
            </w:tcBorders>
            <w:shd w:val="clear" w:color="auto" w:fill="auto"/>
            <w:vAlign w:val="bottom"/>
            <w:hideMark/>
          </w:tcPr>
          <w:p w14:paraId="67A6F78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2E610669" w:rsidR="00F11083"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14</w:t>
      </w:r>
      <w:r w:rsidR="00F11083" w:rsidRPr="00F11083">
        <w:rPr>
          <w:rFonts w:eastAsia="Times New Roman" w:cstheme="minorHAnsi"/>
          <w:lang w:eastAsia="lv-LV"/>
        </w:rPr>
        <w:t>.</w:t>
      </w:r>
      <w:r w:rsidR="0028667A">
        <w:rPr>
          <w:rFonts w:eastAsia="Times New Roman" w:cstheme="minorHAnsi"/>
          <w:lang w:eastAsia="lv-LV"/>
        </w:rPr>
        <w:t>0</w:t>
      </w:r>
      <w:r w:rsidR="002315E3">
        <w:rPr>
          <w:rFonts w:eastAsia="Times New Roman" w:cstheme="minorHAnsi"/>
          <w:lang w:eastAsia="lv-LV"/>
        </w:rPr>
        <w:t>7</w:t>
      </w:r>
      <w:r w:rsidR="00F11083" w:rsidRPr="00F11083">
        <w:rPr>
          <w:rFonts w:eastAsia="Times New Roman" w:cstheme="minorHAnsi"/>
          <w:lang w:eastAsia="lv-LV"/>
        </w:rPr>
        <w:t>.202</w:t>
      </w:r>
      <w:r w:rsidR="0028667A">
        <w:rPr>
          <w:rFonts w:eastAsia="Times New Roman" w:cstheme="minorHAnsi"/>
          <w:lang w:eastAsia="lv-LV"/>
        </w:rPr>
        <w:t>2</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5B3FAA22"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lastRenderedPageBreak/>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resoriskās</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346EB8D6"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 xml:space="preserve">Publisko iepirkumu likuma pantiem: </w:t>
      </w:r>
      <w:bookmarkEnd w:id="0"/>
      <w:proofErr w:type="gramStart"/>
      <w:r w:rsidR="00FD3072">
        <w:rPr>
          <w:rFonts w:ascii="Calibri" w:eastAsia="Times New Roman" w:hAnsi="Calibri" w:cs="Calibri"/>
          <w:lang w:eastAsia="lv-LV"/>
        </w:rPr>
        <w:t>84.panta</w:t>
      </w:r>
      <w:proofErr w:type="gramEnd"/>
      <w:r w:rsidR="00FD3072">
        <w:rPr>
          <w:rFonts w:ascii="Calibri" w:eastAsia="Times New Roman" w:hAnsi="Calibri" w:cs="Calibri"/>
          <w:lang w:eastAsia="lv-LV"/>
        </w:rPr>
        <w:t xml:space="preserve">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1DD940D3" w14:textId="798B586D" w:rsidR="009D3C6D" w:rsidRDefault="002315E3" w:rsidP="009D3C6D">
      <w:pPr>
        <w:numPr>
          <w:ilvl w:val="0"/>
          <w:numId w:val="3"/>
        </w:numPr>
        <w:spacing w:after="0" w:line="240" w:lineRule="auto"/>
        <w:ind w:left="405" w:firstLine="0"/>
        <w:jc w:val="both"/>
        <w:textAlignment w:val="baseline"/>
        <w:rPr>
          <w:rFonts w:ascii="Calibri" w:eastAsia="Times New Roman" w:hAnsi="Calibri" w:cs="Calibri"/>
          <w:lang w:eastAsia="lv-LV"/>
        </w:rPr>
      </w:pPr>
      <w:r w:rsidRPr="002315E3">
        <w:rPr>
          <w:rFonts w:ascii="Calibri" w:eastAsia="Times New Roman" w:hAnsi="Calibri" w:cs="Calibri"/>
          <w:lang w:eastAsia="lv-LV"/>
        </w:rPr>
        <w:t xml:space="preserve">konstatēto administratīvo pārkāpumu veidus pēc </w:t>
      </w:r>
      <w:r w:rsidR="009D3C6D">
        <w:rPr>
          <w:rFonts w:ascii="Calibri" w:eastAsia="Times New Roman" w:hAnsi="Calibri" w:cs="Calibri"/>
          <w:lang w:eastAsia="lv-LV"/>
        </w:rPr>
        <w:t>Sabiedrisko pakalpojumu sniedzēju</w:t>
      </w:r>
      <w:r w:rsidRPr="002315E3">
        <w:rPr>
          <w:rFonts w:ascii="Calibri" w:eastAsia="Times New Roman" w:hAnsi="Calibri" w:cs="Calibri"/>
          <w:lang w:eastAsia="lv-LV"/>
        </w:rPr>
        <w:t xml:space="preserve"> iepirkumu likuma pantiem:</w:t>
      </w:r>
      <w:r w:rsidR="009D3C6D" w:rsidRPr="009D3C6D">
        <w:rPr>
          <w:rFonts w:ascii="Calibri" w:eastAsia="Times New Roman" w:hAnsi="Calibri" w:cs="Calibri"/>
          <w:lang w:eastAsia="lv-LV"/>
        </w:rPr>
        <w:t xml:space="preserve"> </w:t>
      </w:r>
      <w:proofErr w:type="gramStart"/>
      <w:r w:rsidR="009D3C6D">
        <w:rPr>
          <w:rFonts w:ascii="Calibri" w:eastAsia="Times New Roman" w:hAnsi="Calibri" w:cs="Calibri"/>
          <w:lang w:eastAsia="lv-LV"/>
        </w:rPr>
        <w:t>90</w:t>
      </w:r>
      <w:r w:rsidR="009D3C6D">
        <w:rPr>
          <w:rFonts w:ascii="Calibri" w:eastAsia="Times New Roman" w:hAnsi="Calibri" w:cs="Calibri"/>
          <w:lang w:eastAsia="lv-LV"/>
        </w:rPr>
        <w:t>.panta</w:t>
      </w:r>
      <w:proofErr w:type="gramEnd"/>
      <w:r w:rsidR="009D3C6D">
        <w:rPr>
          <w:rFonts w:ascii="Calibri" w:eastAsia="Times New Roman" w:hAnsi="Calibri" w:cs="Calibri"/>
          <w:lang w:eastAsia="lv-LV"/>
        </w:rPr>
        <w:t xml:space="preserve"> (1) daļa, </w:t>
      </w:r>
      <w:r w:rsidR="009D3C6D">
        <w:rPr>
          <w:rFonts w:ascii="Calibri" w:eastAsia="Times New Roman" w:hAnsi="Calibri" w:cs="Calibri"/>
          <w:lang w:eastAsia="lv-LV"/>
        </w:rPr>
        <w:t>90</w:t>
      </w:r>
      <w:r w:rsidR="009D3C6D">
        <w:rPr>
          <w:rFonts w:ascii="Calibri" w:eastAsia="Times New Roman" w:hAnsi="Calibri" w:cs="Calibri"/>
          <w:lang w:eastAsia="lv-LV"/>
        </w:rPr>
        <w:t xml:space="preserve">.panta (2) daļa, </w:t>
      </w:r>
      <w:r w:rsidR="009D3C6D">
        <w:rPr>
          <w:rFonts w:ascii="Calibri" w:eastAsia="Times New Roman" w:hAnsi="Calibri" w:cs="Calibri"/>
          <w:lang w:eastAsia="lv-LV"/>
        </w:rPr>
        <w:t>90</w:t>
      </w:r>
      <w:r w:rsidR="009D3C6D">
        <w:rPr>
          <w:rFonts w:ascii="Calibri" w:eastAsia="Times New Roman" w:hAnsi="Calibri" w:cs="Calibri"/>
          <w:lang w:eastAsia="lv-LV"/>
        </w:rPr>
        <w:t xml:space="preserve">.panta (3) daļa, </w:t>
      </w:r>
      <w:r w:rsidR="009D3C6D">
        <w:rPr>
          <w:rFonts w:ascii="Calibri" w:eastAsia="Times New Roman" w:hAnsi="Calibri" w:cs="Calibri"/>
          <w:lang w:eastAsia="lv-LV"/>
        </w:rPr>
        <w:t>90</w:t>
      </w:r>
      <w:r w:rsidR="009D3C6D">
        <w:rPr>
          <w:rFonts w:ascii="Calibri" w:eastAsia="Times New Roman" w:hAnsi="Calibri" w:cs="Calibri"/>
          <w:lang w:eastAsia="lv-LV"/>
        </w:rPr>
        <w:t xml:space="preserve">.panta (4) daļa, </w:t>
      </w:r>
      <w:r w:rsidR="009D3C6D">
        <w:rPr>
          <w:rFonts w:ascii="Calibri" w:eastAsia="Times New Roman" w:hAnsi="Calibri" w:cs="Calibri"/>
          <w:lang w:eastAsia="lv-LV"/>
        </w:rPr>
        <w:t>91</w:t>
      </w:r>
      <w:r w:rsidR="009D3C6D">
        <w:rPr>
          <w:rFonts w:ascii="Calibri" w:eastAsia="Times New Roman" w:hAnsi="Calibri" w:cs="Calibri"/>
          <w:lang w:eastAsia="lv-LV"/>
        </w:rPr>
        <w:t xml:space="preserve">.panta (1) daļa, </w:t>
      </w:r>
      <w:r w:rsidR="009D3C6D">
        <w:rPr>
          <w:rFonts w:ascii="Calibri" w:eastAsia="Times New Roman" w:hAnsi="Calibri" w:cs="Calibri"/>
          <w:lang w:eastAsia="lv-LV"/>
        </w:rPr>
        <w:t>91</w:t>
      </w:r>
      <w:r w:rsidR="009D3C6D">
        <w:rPr>
          <w:rFonts w:ascii="Calibri" w:eastAsia="Times New Roman" w:hAnsi="Calibri" w:cs="Calibri"/>
          <w:lang w:eastAsia="lv-LV"/>
        </w:rPr>
        <w:t xml:space="preserve">.panta (2) daļa, </w:t>
      </w:r>
      <w:r w:rsidR="009D3C6D">
        <w:rPr>
          <w:rFonts w:ascii="Calibri" w:eastAsia="Times New Roman" w:hAnsi="Calibri" w:cs="Calibri"/>
          <w:lang w:eastAsia="lv-LV"/>
        </w:rPr>
        <w:t>92</w:t>
      </w:r>
      <w:r w:rsidR="009D3C6D">
        <w:rPr>
          <w:rFonts w:ascii="Calibri" w:eastAsia="Times New Roman" w:hAnsi="Calibri" w:cs="Calibri"/>
          <w:lang w:eastAsia="lv-LV"/>
        </w:rPr>
        <w:t xml:space="preserve">.panta (1) daļa, </w:t>
      </w:r>
      <w:r w:rsidR="009D3C6D">
        <w:rPr>
          <w:rFonts w:ascii="Calibri" w:eastAsia="Times New Roman" w:hAnsi="Calibri" w:cs="Calibri"/>
          <w:lang w:eastAsia="lv-LV"/>
        </w:rPr>
        <w:t>92</w:t>
      </w:r>
      <w:r w:rsidR="009D3C6D">
        <w:rPr>
          <w:rFonts w:ascii="Calibri" w:eastAsia="Times New Roman" w:hAnsi="Calibri" w:cs="Calibri"/>
          <w:lang w:eastAsia="lv-LV"/>
        </w:rPr>
        <w:t xml:space="preserve">.panta (2) daļa, </w:t>
      </w:r>
      <w:r w:rsidR="009D3C6D">
        <w:rPr>
          <w:rFonts w:ascii="Calibri" w:eastAsia="Times New Roman" w:hAnsi="Calibri" w:cs="Calibri"/>
          <w:lang w:eastAsia="lv-LV"/>
        </w:rPr>
        <w:t>93</w:t>
      </w:r>
      <w:r w:rsidR="009D3C6D">
        <w:rPr>
          <w:rFonts w:ascii="Calibri" w:eastAsia="Times New Roman" w:hAnsi="Calibri" w:cs="Calibri"/>
          <w:lang w:eastAsia="lv-LV"/>
        </w:rPr>
        <w:t xml:space="preserve">.panta (1) daļa, </w:t>
      </w:r>
      <w:r w:rsidR="009D3C6D">
        <w:rPr>
          <w:rFonts w:ascii="Calibri" w:eastAsia="Times New Roman" w:hAnsi="Calibri" w:cs="Calibri"/>
          <w:lang w:eastAsia="lv-LV"/>
        </w:rPr>
        <w:t>93</w:t>
      </w:r>
      <w:r w:rsidR="009D3C6D">
        <w:rPr>
          <w:rFonts w:ascii="Calibri" w:eastAsia="Times New Roman" w:hAnsi="Calibri" w:cs="Calibri"/>
          <w:lang w:eastAsia="lv-LV"/>
        </w:rPr>
        <w:t xml:space="preserve">.panta (2) daļa, </w:t>
      </w:r>
      <w:r w:rsidR="009D3C6D">
        <w:rPr>
          <w:rFonts w:ascii="Calibri" w:eastAsia="Times New Roman" w:hAnsi="Calibri" w:cs="Calibri"/>
          <w:lang w:eastAsia="lv-LV"/>
        </w:rPr>
        <w:t>93</w:t>
      </w:r>
      <w:r w:rsidR="009D3C6D">
        <w:rPr>
          <w:rFonts w:ascii="Calibri" w:eastAsia="Times New Roman" w:hAnsi="Calibri" w:cs="Calibri"/>
          <w:lang w:eastAsia="lv-LV"/>
        </w:rPr>
        <w:t xml:space="preserve">.panta (3) daļa, </w:t>
      </w:r>
      <w:r w:rsidR="009D3C6D">
        <w:rPr>
          <w:rFonts w:ascii="Calibri" w:eastAsia="Times New Roman" w:hAnsi="Calibri" w:cs="Calibri"/>
          <w:lang w:eastAsia="lv-LV"/>
        </w:rPr>
        <w:t>93</w:t>
      </w:r>
      <w:r w:rsidR="009D3C6D">
        <w:rPr>
          <w:rFonts w:ascii="Calibri" w:eastAsia="Times New Roman" w:hAnsi="Calibri" w:cs="Calibri"/>
          <w:lang w:eastAsia="lv-LV"/>
        </w:rPr>
        <w:t xml:space="preserve">.panta (4) daļa, </w:t>
      </w:r>
      <w:r w:rsidR="009D3C6D">
        <w:rPr>
          <w:rFonts w:ascii="Calibri" w:eastAsia="Times New Roman" w:hAnsi="Calibri" w:cs="Calibri"/>
          <w:lang w:eastAsia="lv-LV"/>
        </w:rPr>
        <w:t>93</w:t>
      </w:r>
      <w:r w:rsidR="009D3C6D">
        <w:rPr>
          <w:rFonts w:ascii="Calibri" w:eastAsia="Times New Roman" w:hAnsi="Calibri" w:cs="Calibri"/>
          <w:lang w:eastAsia="lv-LV"/>
        </w:rPr>
        <w:t xml:space="preserve">.panta (5) daļa, </w:t>
      </w:r>
      <w:r w:rsidR="009D3C6D">
        <w:rPr>
          <w:rFonts w:ascii="Calibri" w:eastAsia="Times New Roman" w:hAnsi="Calibri" w:cs="Calibri"/>
          <w:lang w:eastAsia="lv-LV"/>
        </w:rPr>
        <w:t>94</w:t>
      </w:r>
      <w:r w:rsidR="009D3C6D">
        <w:rPr>
          <w:rFonts w:ascii="Calibri" w:eastAsia="Times New Roman" w:hAnsi="Calibri" w:cs="Calibri"/>
          <w:lang w:eastAsia="lv-LV"/>
        </w:rPr>
        <w:t xml:space="preserve">.panta (1) daļa, </w:t>
      </w:r>
      <w:r w:rsidR="009D3C6D">
        <w:rPr>
          <w:rFonts w:ascii="Calibri" w:eastAsia="Times New Roman" w:hAnsi="Calibri" w:cs="Calibri"/>
          <w:lang w:eastAsia="lv-LV"/>
        </w:rPr>
        <w:t>94</w:t>
      </w:r>
      <w:r w:rsidR="009D3C6D">
        <w:rPr>
          <w:rFonts w:ascii="Calibri" w:eastAsia="Times New Roman" w:hAnsi="Calibri" w:cs="Calibri"/>
          <w:lang w:eastAsia="lv-LV"/>
        </w:rPr>
        <w:t xml:space="preserve">.panta (2) daļa, </w:t>
      </w:r>
      <w:r w:rsidR="009D3C6D">
        <w:rPr>
          <w:rFonts w:ascii="Calibri" w:eastAsia="Times New Roman" w:hAnsi="Calibri" w:cs="Calibri"/>
          <w:lang w:eastAsia="lv-LV"/>
        </w:rPr>
        <w:t>94</w:t>
      </w:r>
      <w:r w:rsidR="009D3C6D">
        <w:rPr>
          <w:rFonts w:ascii="Calibri" w:eastAsia="Times New Roman" w:hAnsi="Calibri" w:cs="Calibri"/>
          <w:lang w:eastAsia="lv-LV"/>
        </w:rPr>
        <w:t xml:space="preserve">.panta (3) daļa, </w:t>
      </w:r>
      <w:r w:rsidR="009D3C6D">
        <w:rPr>
          <w:rFonts w:ascii="Calibri" w:eastAsia="Times New Roman" w:hAnsi="Calibri" w:cs="Calibri"/>
          <w:lang w:eastAsia="lv-LV"/>
        </w:rPr>
        <w:t>94</w:t>
      </w:r>
      <w:r w:rsidR="009D3C6D">
        <w:rPr>
          <w:rFonts w:ascii="Calibri" w:eastAsia="Times New Roman" w:hAnsi="Calibri" w:cs="Calibri"/>
          <w:lang w:eastAsia="lv-LV"/>
        </w:rPr>
        <w:t xml:space="preserve">.panta (4) daļa, </w:t>
      </w:r>
      <w:r w:rsidR="009D3C6D">
        <w:rPr>
          <w:rFonts w:ascii="Calibri" w:eastAsia="Times New Roman" w:hAnsi="Calibri" w:cs="Calibri"/>
          <w:lang w:eastAsia="lv-LV"/>
        </w:rPr>
        <w:t>94</w:t>
      </w:r>
      <w:r w:rsidR="009D3C6D">
        <w:rPr>
          <w:rFonts w:ascii="Calibri" w:eastAsia="Times New Roman" w:hAnsi="Calibri" w:cs="Calibri"/>
          <w:lang w:eastAsia="lv-LV"/>
        </w:rPr>
        <w:t>.panta (5) daļa.</w:t>
      </w:r>
    </w:p>
    <w:p w14:paraId="16B5C575" w14:textId="3298A8D5" w:rsidR="002315E3" w:rsidRDefault="002315E3" w:rsidP="009D3C6D">
      <w:pPr>
        <w:spacing w:after="0" w:line="240" w:lineRule="auto"/>
        <w:ind w:left="405"/>
        <w:jc w:val="both"/>
        <w:textAlignment w:val="baseline"/>
        <w:rPr>
          <w:rFonts w:ascii="Calibri" w:eastAsia="Times New Roman" w:hAnsi="Calibri" w:cs="Calibri"/>
          <w:lang w:eastAsia="lv-LV"/>
        </w:rPr>
      </w:pPr>
    </w:p>
    <w:p w14:paraId="736597D1" w14:textId="71CC4508" w:rsidR="008138C8" w:rsidRPr="00FD3072" w:rsidRDefault="008138C8" w:rsidP="009D3C6D">
      <w:pPr>
        <w:spacing w:after="0" w:line="240" w:lineRule="auto"/>
        <w:jc w:val="both"/>
        <w:textAlignment w:val="baseline"/>
        <w:rPr>
          <w:rFonts w:eastAsia="Times New Roman" w:cstheme="minorHAnsi"/>
          <w:lang w:eastAsia="lv-LV"/>
        </w:rPr>
      </w:pP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9D3C6D" w:rsidP="008138C8">
            <w:pPr>
              <w:spacing w:after="0" w:line="240" w:lineRule="auto"/>
              <w:jc w:val="both"/>
              <w:textAlignment w:val="baseline"/>
              <w:rPr>
                <w:rFonts w:eastAsia="Times New Roman" w:cstheme="minorHAnsi"/>
                <w:lang w:eastAsia="lv-LV"/>
              </w:rPr>
            </w:pPr>
            <w:hyperlink r:id="rId7"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AC8A06D"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24556632</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2B785671"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14</w:t>
      </w:r>
      <w:r w:rsidR="008138C8" w:rsidRPr="00F11083">
        <w:rPr>
          <w:rFonts w:eastAsia="Times New Roman" w:cstheme="minorHAnsi"/>
          <w:lang w:eastAsia="lv-LV"/>
        </w:rPr>
        <w:t>.</w:t>
      </w:r>
      <w:r w:rsidR="0028667A">
        <w:rPr>
          <w:rFonts w:eastAsia="Times New Roman" w:cstheme="minorHAnsi"/>
          <w:lang w:eastAsia="lv-LV"/>
        </w:rPr>
        <w:t>0</w:t>
      </w:r>
      <w:r w:rsidR="009D3C6D">
        <w:rPr>
          <w:rFonts w:eastAsia="Times New Roman" w:cstheme="minorHAnsi"/>
          <w:lang w:eastAsia="lv-LV"/>
        </w:rPr>
        <w:t>7</w:t>
      </w:r>
      <w:r w:rsidR="008138C8" w:rsidRPr="00F11083">
        <w:rPr>
          <w:rFonts w:eastAsia="Times New Roman" w:cstheme="minorHAnsi"/>
          <w:lang w:eastAsia="lv-LV"/>
        </w:rPr>
        <w:t>.202</w:t>
      </w:r>
      <w:r w:rsidR="0028667A">
        <w:rPr>
          <w:rFonts w:eastAsia="Times New Roman" w:cstheme="minorHAnsi"/>
          <w:lang w:eastAsia="lv-LV"/>
        </w:rPr>
        <w:t>2</w:t>
      </w:r>
      <w:r w:rsidR="008138C8" w:rsidRPr="00F11083">
        <w:rPr>
          <w:rFonts w:eastAsia="Times New Roman" w:cstheme="minorHAnsi"/>
          <w:lang w:eastAsia="lv-LV"/>
        </w:rPr>
        <w:t>. </w:t>
      </w:r>
    </w:p>
    <w:p w14:paraId="786EAE73"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 </w:t>
      </w:r>
      <w:r w:rsidRPr="00F11083">
        <w:rPr>
          <w:rFonts w:eastAsia="Times New Roman" w:cstheme="minorHAnsi"/>
          <w:lang w:eastAsia="lv-LV"/>
        </w:rPr>
        <w:t> </w:t>
      </w:r>
    </w:p>
    <w:p w14:paraId="4927748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color w:val="4472C4"/>
          <w:lang w:eastAsia="lv-LV"/>
        </w:rPr>
        <w:t> </w:t>
      </w:r>
    </w:p>
    <w:p w14:paraId="09AE3789"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w:t>
      </w:r>
    </w:p>
    <w:p w14:paraId="7B954A19" w14:textId="77777777" w:rsidR="00E6143B" w:rsidRPr="00F11083" w:rsidRDefault="00E6143B">
      <w:pPr>
        <w:rPr>
          <w:rFonts w:cstheme="minorHAnsi"/>
        </w:rPr>
      </w:pPr>
    </w:p>
    <w:sectPr w:rsidR="00E6143B"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2E6D"/>
    <w:rsid w:val="00136722"/>
    <w:rsid w:val="002137E7"/>
    <w:rsid w:val="002315E3"/>
    <w:rsid w:val="0028667A"/>
    <w:rsid w:val="002E7FBE"/>
    <w:rsid w:val="003D1B4D"/>
    <w:rsid w:val="004032B3"/>
    <w:rsid w:val="004416AC"/>
    <w:rsid w:val="00524B25"/>
    <w:rsid w:val="007C2E74"/>
    <w:rsid w:val="008138C8"/>
    <w:rsid w:val="00877982"/>
    <w:rsid w:val="009A3E01"/>
    <w:rsid w:val="009D3C6D"/>
    <w:rsid w:val="00A177F6"/>
    <w:rsid w:val="00A27CF5"/>
    <w:rsid w:val="00B40E8D"/>
    <w:rsid w:val="00B75812"/>
    <w:rsid w:val="00B826A0"/>
    <w:rsid w:val="00D1578E"/>
    <w:rsid w:val="00D42C5C"/>
    <w:rsid w:val="00E6143B"/>
    <w:rsid w:val="00E64232"/>
    <w:rsid w:val="00ED3075"/>
    <w:rsid w:val="00F11083"/>
    <w:rsid w:val="00F14874"/>
    <w:rsid w:val="00F47D5C"/>
    <w:rsid w:val="00F5116F"/>
    <w:rsid w:val="00FD07F1"/>
    <w:rsid w:val="00FD3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customStyle="1" w:styleId="CommentTextChar">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customStyle="1" w:styleId="CommentSubjectChar">
    <w:name w:val="Comment Subject Char"/>
    <w:basedOn w:val="CommentTextChar"/>
    <w:link w:val="CommentSubject"/>
    <w:uiPriority w:val="99"/>
    <w:semiHidden/>
    <w:rsid w:val="00ED3075"/>
    <w:rPr>
      <w:b/>
      <w:bCs/>
      <w:sz w:val="20"/>
      <w:szCs w:val="20"/>
    </w:rPr>
  </w:style>
  <w:style w:type="paragraph" w:styleId="Revision">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sts@iub.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ub.gov.lv/lv/statistikas-datu-publicesanas-kalendars-2021-gad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3235</Words>
  <Characters>1844</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Linda Šteinberga</cp:lastModifiedBy>
  <cp:revision>6</cp:revision>
  <dcterms:created xsi:type="dcterms:W3CDTF">2022-01-20T12:40:00Z</dcterms:created>
  <dcterms:modified xsi:type="dcterms:W3CDTF">2022-07-14T07:26:00Z</dcterms:modified>
</cp:coreProperties>
</file>