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616F4CC4"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proofErr w:type="gramStart"/>
      <w:r w:rsidR="006A6BDD">
        <w:rPr>
          <w:sz w:val="28"/>
          <w:szCs w:val="28"/>
        </w:rPr>
        <w:t>(</w:t>
      </w:r>
      <w:proofErr w:type="gramEnd"/>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6227A8">
        <w:rPr>
          <w:sz w:val="28"/>
          <w:szCs w:val="28"/>
        </w:rPr>
        <w:t>viena</w:t>
      </w:r>
      <w:r w:rsidR="0075527D">
        <w:rPr>
          <w:sz w:val="28"/>
          <w:szCs w:val="28"/>
        </w:rPr>
        <w:t xml:space="preserve"> </w:t>
      </w:r>
      <w:r w:rsidR="000160DF">
        <w:rPr>
          <w:sz w:val="28"/>
          <w:szCs w:val="28"/>
        </w:rPr>
        <w:t>c</w:t>
      </w:r>
      <w:r w:rsidR="00DA29AF">
        <w:rPr>
          <w:sz w:val="28"/>
          <w:szCs w:val="28"/>
        </w:rPr>
        <w:t>eturkšņ</w:t>
      </w:r>
      <w:r w:rsidR="006227A8">
        <w:rPr>
          <w:sz w:val="28"/>
          <w:szCs w:val="28"/>
        </w:rPr>
        <w:t>a</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Cetur</w:t>
      </w:r>
      <w:r>
        <w:rPr>
          <w:sz w:val="28"/>
          <w:szCs w:val="28"/>
        </w:rPr>
        <w:t xml:space="preserve">tajā ilustrācijā ir attēloti TOP lielākie iepirkumi pēc rezultātu paziņojumos publicētās līgumsummas </w:t>
      </w:r>
      <w:r w:rsidRPr="006167ED">
        <w:rPr>
          <w:i/>
          <w:iCs/>
          <w:sz w:val="28"/>
          <w:szCs w:val="28"/>
        </w:rPr>
        <w:t>euro</w:t>
      </w:r>
      <w:r>
        <w:rPr>
          <w:sz w:val="28"/>
          <w:szCs w:val="28"/>
        </w:rPr>
        <w:t xml:space="preserve"> bez PVN. Tabulas veida 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29EC56A5" w:rsidR="00385ED9" w:rsidRDefault="00385ED9" w:rsidP="00385ED9">
      <w:pPr>
        <w:spacing w:after="0" w:line="240" w:lineRule="auto"/>
        <w:rPr>
          <w:sz w:val="28"/>
          <w:szCs w:val="28"/>
        </w:rPr>
      </w:pPr>
      <w:r>
        <w:rPr>
          <w:sz w:val="28"/>
          <w:szCs w:val="28"/>
        </w:rPr>
        <w:t>Periods: 202</w:t>
      </w:r>
      <w:r w:rsidR="00C64744">
        <w:rPr>
          <w:sz w:val="28"/>
          <w:szCs w:val="28"/>
        </w:rPr>
        <w:t>2</w:t>
      </w:r>
      <w:r>
        <w:rPr>
          <w:sz w:val="28"/>
          <w:szCs w:val="28"/>
        </w:rPr>
        <w:t>. gad</w:t>
      </w:r>
      <w:r w:rsidR="00337D2C">
        <w:rPr>
          <w:sz w:val="28"/>
          <w:szCs w:val="28"/>
        </w:rPr>
        <w:t xml:space="preserve">a </w:t>
      </w:r>
      <w:r w:rsidR="00C64744">
        <w:rPr>
          <w:sz w:val="28"/>
          <w:szCs w:val="28"/>
        </w:rPr>
        <w:t>1. ceturksnis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36CC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24980"/>
    <w:rsid w:val="004315A8"/>
    <w:rsid w:val="004849B9"/>
    <w:rsid w:val="004B0866"/>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116BB"/>
    <w:rsid w:val="00733DC8"/>
    <w:rsid w:val="0075527D"/>
    <w:rsid w:val="00764073"/>
    <w:rsid w:val="00790ACE"/>
    <w:rsid w:val="007B51D0"/>
    <w:rsid w:val="00811307"/>
    <w:rsid w:val="00834A6F"/>
    <w:rsid w:val="00872A85"/>
    <w:rsid w:val="00882272"/>
    <w:rsid w:val="008B11EF"/>
    <w:rsid w:val="008C5FD9"/>
    <w:rsid w:val="008C7BA3"/>
    <w:rsid w:val="00991DEF"/>
    <w:rsid w:val="009A7F36"/>
    <w:rsid w:val="00A40B5D"/>
    <w:rsid w:val="00A637C6"/>
    <w:rsid w:val="00A96C2E"/>
    <w:rsid w:val="00AB115B"/>
    <w:rsid w:val="00AB65A1"/>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1515</Words>
  <Characters>864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8</cp:revision>
  <dcterms:created xsi:type="dcterms:W3CDTF">2021-06-09T06:18:00Z</dcterms:created>
  <dcterms:modified xsi:type="dcterms:W3CDTF">2022-04-29T12:38:00Z</dcterms:modified>
</cp:coreProperties>
</file>