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182B" w14:textId="56EC0921"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EB147B">
        <w:rPr>
          <w:i/>
        </w:rPr>
        <w:t>1</w:t>
      </w:r>
      <w:r w:rsidRPr="003A5E3B">
        <w:rPr>
          <w:i/>
        </w:rPr>
        <w:t xml:space="preserve">. gada </w:t>
      </w:r>
      <w:r w:rsidR="00C532E6">
        <w:rPr>
          <w:i/>
        </w:rPr>
        <w:t>4</w:t>
      </w:r>
      <w:r w:rsidRPr="003A5E3B">
        <w:rPr>
          <w:i/>
        </w:rPr>
        <w:t>.</w:t>
      </w:r>
      <w:r w:rsidR="006439D1">
        <w:rPr>
          <w:i/>
        </w:rPr>
        <w:t xml:space="preserve"> </w:t>
      </w:r>
      <w:r w:rsidRPr="003A5E3B">
        <w:rPr>
          <w:i/>
        </w:rPr>
        <w:t>ceturksni</w:t>
      </w:r>
    </w:p>
    <w:p w14:paraId="70D43779" w14:textId="51EE8591" w:rsidR="0055392E" w:rsidRDefault="0055392E" w:rsidP="0055392E">
      <w:pPr>
        <w:jc w:val="both"/>
        <w:rPr>
          <w:b/>
          <w:sz w:val="26"/>
          <w:szCs w:val="26"/>
        </w:rPr>
      </w:pPr>
      <w:r>
        <w:rPr>
          <w:b/>
          <w:sz w:val="26"/>
          <w:szCs w:val="26"/>
        </w:rPr>
        <w:t xml:space="preserve">TOP 10 lielākie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3EE7A4DE" w:rsidR="0055392E" w:rsidRDefault="0055392E" w:rsidP="0055392E">
      <w:pPr>
        <w:jc w:val="both"/>
      </w:pPr>
      <w:r>
        <w:t xml:space="preserve">Paziņojumu publikāciju dati sniedz informāciju par Publisko iepirkumu likuma kārtībā </w:t>
      </w:r>
      <w:r w:rsidR="00680E2E">
        <w:t>veiktajiem</w:t>
      </w:r>
      <w:r>
        <w:t xml:space="preserve"> desmit lielāk</w:t>
      </w:r>
      <w:r w:rsidR="00680E2E">
        <w:t>aj</w:t>
      </w:r>
      <w:r>
        <w:t>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42E75A6C" w14:textId="7185875B" w:rsidR="00E5503B" w:rsidRDefault="0055392E" w:rsidP="00E5503B">
      <w:pPr>
        <w:jc w:val="both"/>
      </w:pPr>
      <w:r>
        <w:t>Rādītāju kopums sniedz vispārēju ieskatu par desmit lielākajiem iepirkumiem, norādot pasūtītāja nosaukumu, iepirkuma līguma nosaukumu un līguma summu (EUR) bez PVN</w:t>
      </w:r>
      <w:r w:rsidR="002B07AD">
        <w:t>,</w:t>
      </w:r>
      <w:r w:rsidR="00E5503B">
        <w:t xml:space="preserve"> neieskaitot līgumus vispārīgās vienošanās ietvaros.</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578BDF77" w:rsidR="0055392E" w:rsidRPr="00BC2761" w:rsidRDefault="0055392E" w:rsidP="0055392E">
      <w:pPr>
        <w:jc w:val="both"/>
      </w:pPr>
      <w:r>
        <w:t xml:space="preserve">Dati tīmekļvietnes sadaļā </w:t>
      </w:r>
      <w:r w:rsidR="00E34330">
        <w:rPr>
          <w:b/>
          <w:i/>
        </w:rPr>
        <w:t>Iepirkumu dati</w:t>
      </w:r>
      <w:r w:rsidR="00E34330">
        <w:t xml:space="preserve"> </w:t>
      </w:r>
      <w:r>
        <w:t xml:space="preserve">zem </w:t>
      </w:r>
      <w:r w:rsidR="00E34330" w:rsidRPr="00D375A7">
        <w:rPr>
          <w:b/>
          <w:bCs/>
          <w:i/>
          <w:iCs/>
        </w:rPr>
        <w:t>Statistika</w:t>
      </w:r>
      <w:r w:rsidR="00E34330">
        <w:rPr>
          <w:b/>
          <w:bCs/>
          <w:i/>
          <w:iCs/>
        </w:rPr>
        <w:t>/</w:t>
      </w:r>
      <w:r>
        <w:rPr>
          <w:b/>
          <w:i/>
        </w:rPr>
        <w:t xml:space="preserve">Aktuālie publikāciju </w:t>
      </w:r>
      <w:r w:rsidR="00E34330">
        <w:rPr>
          <w:b/>
          <w:i/>
        </w:rPr>
        <w:t xml:space="preserve">dati </w:t>
      </w:r>
      <w:r w:rsidRPr="00550F7F">
        <w:rPr>
          <w:b/>
          <w:i/>
        </w:rPr>
        <w:t>/</w:t>
      </w:r>
      <w:r>
        <w:rPr>
          <w:b/>
          <w:i/>
        </w:rPr>
        <w:t xml:space="preserve"> Publisko iepirkumu likum</w:t>
      </w:r>
      <w:r w:rsidR="00E34330">
        <w:rPr>
          <w:b/>
          <w:i/>
        </w:rPr>
        <w:t>s</w:t>
      </w:r>
      <w:r>
        <w:rPr>
          <w:b/>
          <w:i/>
        </w:rPr>
        <w:t>/TOP 10 lielākie publicētie iepirkumi</w:t>
      </w:r>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86"/>
        <w:gridCol w:w="2788"/>
        <w:gridCol w:w="1505"/>
        <w:gridCol w:w="1614"/>
      </w:tblGrid>
      <w:tr w:rsidR="0055392E" w14:paraId="19F49B54" w14:textId="77777777" w:rsidTr="008B6874">
        <w:tc>
          <w:tcPr>
            <w:tcW w:w="3586" w:type="dxa"/>
            <w:vAlign w:val="center"/>
          </w:tcPr>
          <w:p w14:paraId="1FC45064" w14:textId="77777777" w:rsidR="0055392E" w:rsidRDefault="0055392E" w:rsidP="008D3C65">
            <w:pPr>
              <w:jc w:val="center"/>
            </w:pPr>
            <w:r>
              <w:t>Statistikas tēma</w:t>
            </w:r>
          </w:p>
        </w:tc>
        <w:tc>
          <w:tcPr>
            <w:tcW w:w="2788" w:type="dxa"/>
            <w:vAlign w:val="center"/>
          </w:tcPr>
          <w:p w14:paraId="494CDDA0" w14:textId="77777777" w:rsidR="0055392E" w:rsidRDefault="0055392E" w:rsidP="008D3C65">
            <w:pPr>
              <w:jc w:val="center"/>
            </w:pPr>
            <w:r>
              <w:t>Dati par periodu</w:t>
            </w:r>
          </w:p>
        </w:tc>
        <w:tc>
          <w:tcPr>
            <w:tcW w:w="1505" w:type="dxa"/>
            <w:vAlign w:val="center"/>
          </w:tcPr>
          <w:p w14:paraId="24DF200A" w14:textId="77777777" w:rsidR="0055392E" w:rsidRDefault="0055392E" w:rsidP="008D3C65">
            <w:pPr>
              <w:jc w:val="center"/>
            </w:pPr>
            <w:r>
              <w:t>Publicēšanas datums</w:t>
            </w:r>
          </w:p>
        </w:tc>
        <w:tc>
          <w:tcPr>
            <w:tcW w:w="1614" w:type="dxa"/>
            <w:vAlign w:val="center"/>
          </w:tcPr>
          <w:p w14:paraId="1EDCDC1A" w14:textId="77777777" w:rsidR="0055392E" w:rsidRDefault="0055392E" w:rsidP="008D3C65">
            <w:pPr>
              <w:jc w:val="center"/>
            </w:pPr>
            <w:r>
              <w:t>Piezīmes</w:t>
            </w:r>
          </w:p>
        </w:tc>
      </w:tr>
      <w:tr w:rsidR="0055392E" w14:paraId="408C317A" w14:textId="77777777" w:rsidTr="008B6874">
        <w:tc>
          <w:tcPr>
            <w:tcW w:w="3586" w:type="dxa"/>
          </w:tcPr>
          <w:p w14:paraId="57F79CBD" w14:textId="66F73370" w:rsidR="0055392E" w:rsidRDefault="0055392E" w:rsidP="00EB7281">
            <w:pPr>
              <w:jc w:val="center"/>
            </w:pPr>
            <w:r>
              <w:t>TOP 10 lielākie publicētie iepirkumi</w:t>
            </w:r>
          </w:p>
        </w:tc>
        <w:tc>
          <w:tcPr>
            <w:tcW w:w="2788" w:type="dxa"/>
            <w:vAlign w:val="bottom"/>
          </w:tcPr>
          <w:p w14:paraId="5871E0D6" w14:textId="38272E6D" w:rsidR="0055392E" w:rsidRDefault="00D37D5A" w:rsidP="00AE7D06">
            <w:r>
              <w:t>par 202</w:t>
            </w:r>
            <w:r w:rsidR="00EB147B">
              <w:t>1</w:t>
            </w:r>
            <w:r>
              <w:t xml:space="preserve">. gada </w:t>
            </w:r>
            <w:r w:rsidR="00C532E6">
              <w:t>4</w:t>
            </w:r>
            <w:r>
              <w:t>. ceturksni</w:t>
            </w:r>
          </w:p>
        </w:tc>
        <w:tc>
          <w:tcPr>
            <w:tcW w:w="1505" w:type="dxa"/>
            <w:vAlign w:val="center"/>
          </w:tcPr>
          <w:p w14:paraId="083AC5D8" w14:textId="77777777" w:rsidR="00AE7D06" w:rsidRDefault="00AE7D06" w:rsidP="008D3C65"/>
          <w:p w14:paraId="23CB52B4" w14:textId="1CBEAA24" w:rsidR="0055392E" w:rsidRDefault="000F632B" w:rsidP="008D3C65">
            <w:r>
              <w:t>19</w:t>
            </w:r>
            <w:r w:rsidR="0055392E">
              <w:t>.</w:t>
            </w:r>
            <w:r w:rsidR="00C532E6">
              <w:t>0</w:t>
            </w:r>
            <w:r>
              <w:t>1</w:t>
            </w:r>
            <w:r w:rsidR="0055392E">
              <w:t>.20</w:t>
            </w:r>
            <w:r w:rsidR="00C566FE">
              <w:t>2</w:t>
            </w:r>
            <w:r w:rsidR="00C532E6">
              <w:t>2</w:t>
            </w:r>
            <w:r w:rsidR="0055392E">
              <w:t>.</w:t>
            </w:r>
          </w:p>
        </w:tc>
        <w:tc>
          <w:tcPr>
            <w:tcW w:w="1614" w:type="dxa"/>
            <w:vAlign w:val="center"/>
          </w:tcPr>
          <w:p w14:paraId="4A307884" w14:textId="77777777" w:rsidR="0055392E" w:rsidRDefault="0055392E" w:rsidP="008D3C65">
            <w:pPr>
              <w:jc w:val="center"/>
            </w:pPr>
          </w:p>
        </w:tc>
      </w:tr>
      <w:tr w:rsidR="00EB7281" w14:paraId="2154442B" w14:textId="77777777" w:rsidTr="00780A20">
        <w:tc>
          <w:tcPr>
            <w:tcW w:w="3586" w:type="dxa"/>
          </w:tcPr>
          <w:p w14:paraId="76C4ADFC" w14:textId="77777777" w:rsidR="00EB7281" w:rsidRDefault="00EB7281" w:rsidP="00EB7281">
            <w:pPr>
              <w:jc w:val="center"/>
            </w:pPr>
            <w:r>
              <w:t>TOP 10 lielākie Publisko iepirkumu likuma kārtībā publicētie iepirkumi</w:t>
            </w:r>
          </w:p>
        </w:tc>
        <w:tc>
          <w:tcPr>
            <w:tcW w:w="2788" w:type="dxa"/>
            <w:vAlign w:val="center"/>
          </w:tcPr>
          <w:p w14:paraId="59601396" w14:textId="71684F51" w:rsidR="00C532E6" w:rsidRDefault="00C532E6" w:rsidP="00780A20">
            <w:r>
              <w:t>par 2021. gada 3. ceturksni</w:t>
            </w:r>
          </w:p>
          <w:p w14:paraId="714EEFBE" w14:textId="5EA0C986" w:rsidR="000F632B" w:rsidRDefault="000F632B" w:rsidP="00780A20">
            <w:r>
              <w:t>par 2021. gada 2. ceturksni</w:t>
            </w:r>
          </w:p>
          <w:p w14:paraId="6FC44414" w14:textId="18AAF392" w:rsidR="00EB7281" w:rsidRDefault="00EB7281" w:rsidP="00780A20">
            <w:r>
              <w:t>par 2021. gada 1. ceturksni</w:t>
            </w:r>
          </w:p>
        </w:tc>
        <w:tc>
          <w:tcPr>
            <w:tcW w:w="1505" w:type="dxa"/>
            <w:vAlign w:val="center"/>
          </w:tcPr>
          <w:p w14:paraId="5774968B" w14:textId="77777777" w:rsidR="00EB7281" w:rsidRDefault="00EB7281" w:rsidP="00780A20"/>
        </w:tc>
        <w:tc>
          <w:tcPr>
            <w:tcW w:w="1614" w:type="dxa"/>
          </w:tcPr>
          <w:p w14:paraId="2EC04643" w14:textId="77777777" w:rsidR="00EB7281" w:rsidRDefault="00EB7281" w:rsidP="00780A20">
            <w:r>
              <w:t>Skat. arhīvā</w:t>
            </w:r>
          </w:p>
        </w:tc>
      </w:tr>
      <w:tr w:rsidR="007D7EB0" w14:paraId="37173667" w14:textId="77777777" w:rsidTr="008B6874">
        <w:tc>
          <w:tcPr>
            <w:tcW w:w="3586" w:type="dxa"/>
          </w:tcPr>
          <w:p w14:paraId="3CB21015" w14:textId="77777777" w:rsidR="00EB7281" w:rsidRDefault="00EB7281" w:rsidP="00EB7281">
            <w:pPr>
              <w:jc w:val="center"/>
            </w:pPr>
          </w:p>
          <w:p w14:paraId="196E784A" w14:textId="1278BB31" w:rsidR="007D7EB0" w:rsidRDefault="007D7EB0" w:rsidP="00EB7281">
            <w:pPr>
              <w:jc w:val="center"/>
            </w:pPr>
            <w:r>
              <w:t>TOP 10 lielākie Publisko iepirkumu likuma kārtībā publicētie iepirkumi</w:t>
            </w:r>
          </w:p>
        </w:tc>
        <w:tc>
          <w:tcPr>
            <w:tcW w:w="2788" w:type="dxa"/>
            <w:vAlign w:val="center"/>
          </w:tcPr>
          <w:p w14:paraId="14C9380D" w14:textId="1189A121" w:rsidR="00EB147B" w:rsidRDefault="00EB147B" w:rsidP="007D7EB0">
            <w:r>
              <w:t>par 2020. gada 4. ceturksni</w:t>
            </w:r>
          </w:p>
          <w:p w14:paraId="4DE95CB4" w14:textId="106C39D7" w:rsidR="00896C96" w:rsidRDefault="00EB147B" w:rsidP="007D7EB0">
            <w:r>
              <w:t>p</w:t>
            </w:r>
            <w:r w:rsidR="00896C96">
              <w:t>ar 2020. gada 3. ceturksni</w:t>
            </w:r>
          </w:p>
          <w:p w14:paraId="41EA3B09" w14:textId="622C05DA" w:rsidR="007D7EB0" w:rsidRDefault="008B6874" w:rsidP="007D7EB0">
            <w:r>
              <w:t>par 2020. gada 2. ceturksni</w:t>
            </w:r>
          </w:p>
          <w:p w14:paraId="3E0967E7" w14:textId="51E7A5C7" w:rsidR="007D7EB0" w:rsidRDefault="007D7EB0" w:rsidP="007D7EB0">
            <w:r>
              <w:t>par 2020. gada 1. ceturksni</w:t>
            </w:r>
          </w:p>
        </w:tc>
        <w:tc>
          <w:tcPr>
            <w:tcW w:w="1505" w:type="dxa"/>
            <w:vAlign w:val="center"/>
          </w:tcPr>
          <w:p w14:paraId="09E3EB87" w14:textId="77777777" w:rsidR="007D7EB0" w:rsidRDefault="007D7EB0" w:rsidP="007D7EB0"/>
        </w:tc>
        <w:tc>
          <w:tcPr>
            <w:tcW w:w="1614" w:type="dxa"/>
          </w:tcPr>
          <w:p w14:paraId="07CF4F05" w14:textId="4B0913F1" w:rsidR="007D7EB0" w:rsidRDefault="007D7EB0" w:rsidP="007D7EB0">
            <w:r>
              <w:t>Skat. arhīvā</w:t>
            </w:r>
          </w:p>
        </w:tc>
      </w:tr>
      <w:tr w:rsidR="007D7EB0" w14:paraId="54F14BED" w14:textId="77777777" w:rsidTr="008B6874">
        <w:tc>
          <w:tcPr>
            <w:tcW w:w="3586" w:type="dxa"/>
          </w:tcPr>
          <w:p w14:paraId="7BD52D1C" w14:textId="77777777" w:rsidR="007D7EB0" w:rsidRDefault="007D7EB0" w:rsidP="007D7EB0"/>
          <w:p w14:paraId="5D52E0C6" w14:textId="1C40C513" w:rsidR="007D7EB0" w:rsidRDefault="007D7EB0" w:rsidP="007D7EB0">
            <w:r>
              <w:t>TOP 10 lielākie Publisko iepirkumu likuma kārtībā publicētie iepirkumi</w:t>
            </w:r>
          </w:p>
        </w:tc>
        <w:tc>
          <w:tcPr>
            <w:tcW w:w="2788" w:type="dxa"/>
            <w:vAlign w:val="center"/>
          </w:tcPr>
          <w:p w14:paraId="28201918" w14:textId="4751EAF6" w:rsidR="007D7EB0" w:rsidRDefault="007D7EB0" w:rsidP="007D7EB0">
            <w:r>
              <w:t>par 2019. gada 4. ceturksni</w:t>
            </w:r>
          </w:p>
          <w:p w14:paraId="1C9AB317" w14:textId="7265028F" w:rsidR="007D7EB0" w:rsidRDefault="007D7EB0" w:rsidP="007D7EB0">
            <w:r>
              <w:t>par 2019. gada 3. ceturksni</w:t>
            </w:r>
          </w:p>
          <w:p w14:paraId="4F85E265" w14:textId="428DCD09" w:rsidR="007D7EB0" w:rsidRDefault="007D7EB0" w:rsidP="007D7EB0">
            <w:r>
              <w:t>par 2019. gada 2. ceturksni</w:t>
            </w:r>
          </w:p>
          <w:p w14:paraId="5E4B2E0E" w14:textId="77777777" w:rsidR="007D7EB0" w:rsidRDefault="007D7EB0" w:rsidP="007D7EB0">
            <w:r>
              <w:t>par 2019. gada 1. ceturksni</w:t>
            </w:r>
          </w:p>
        </w:tc>
        <w:tc>
          <w:tcPr>
            <w:tcW w:w="1505" w:type="dxa"/>
            <w:vAlign w:val="center"/>
          </w:tcPr>
          <w:p w14:paraId="0532C879" w14:textId="77777777" w:rsidR="007D7EB0" w:rsidRDefault="007D7EB0" w:rsidP="007D7EB0"/>
        </w:tc>
        <w:tc>
          <w:tcPr>
            <w:tcW w:w="1614" w:type="dxa"/>
          </w:tcPr>
          <w:p w14:paraId="08418754" w14:textId="77777777" w:rsidR="007D7EB0" w:rsidRDefault="007D7EB0" w:rsidP="007D7EB0">
            <w:r>
              <w:t>Skat. arhīvā</w:t>
            </w:r>
          </w:p>
        </w:tc>
      </w:tr>
      <w:tr w:rsidR="007D7EB0" w14:paraId="4DDA1233" w14:textId="77777777" w:rsidTr="008B6874">
        <w:tc>
          <w:tcPr>
            <w:tcW w:w="3586" w:type="dxa"/>
          </w:tcPr>
          <w:p w14:paraId="2CFB1813" w14:textId="77777777" w:rsidR="007D7EB0" w:rsidRDefault="007D7EB0" w:rsidP="007D7EB0"/>
          <w:p w14:paraId="47FA9598" w14:textId="3C3088C1" w:rsidR="007D7EB0" w:rsidRDefault="007D7EB0" w:rsidP="007D7EB0">
            <w:r>
              <w:t>TOP 10 lielākie Publisko iepirkumu likuma kārtībā publicētie iepirkumi</w:t>
            </w:r>
          </w:p>
        </w:tc>
        <w:tc>
          <w:tcPr>
            <w:tcW w:w="2788" w:type="dxa"/>
          </w:tcPr>
          <w:p w14:paraId="7349C188" w14:textId="77777777" w:rsidR="007D7EB0" w:rsidRDefault="007D7EB0" w:rsidP="007D7EB0">
            <w:pPr>
              <w:jc w:val="both"/>
            </w:pPr>
            <w:r>
              <w:t>par 2018. gada 4. ceturksni</w:t>
            </w:r>
          </w:p>
          <w:p w14:paraId="6F926C06" w14:textId="77777777" w:rsidR="007D7EB0" w:rsidRDefault="007D7EB0" w:rsidP="007D7EB0">
            <w:pPr>
              <w:jc w:val="both"/>
            </w:pPr>
            <w:r>
              <w:t>par 2018. gada 3. ceturksni</w:t>
            </w:r>
          </w:p>
          <w:p w14:paraId="5F47187D" w14:textId="77777777" w:rsidR="007D7EB0" w:rsidRDefault="007D7EB0" w:rsidP="007D7EB0">
            <w:pPr>
              <w:jc w:val="both"/>
            </w:pPr>
            <w:r>
              <w:t>par 2018. gada 2. ceturksni</w:t>
            </w:r>
          </w:p>
          <w:p w14:paraId="45836C6B" w14:textId="77777777" w:rsidR="007D7EB0" w:rsidRDefault="007D7EB0" w:rsidP="007D7EB0">
            <w:r>
              <w:t>par 2018. gada 1. ceturksni</w:t>
            </w:r>
          </w:p>
        </w:tc>
        <w:tc>
          <w:tcPr>
            <w:tcW w:w="1505" w:type="dxa"/>
            <w:shd w:val="clear" w:color="auto" w:fill="auto"/>
          </w:tcPr>
          <w:p w14:paraId="5DE32C1F" w14:textId="77777777" w:rsidR="007D7EB0" w:rsidRDefault="007D7EB0" w:rsidP="007D7EB0">
            <w:pPr>
              <w:jc w:val="center"/>
            </w:pPr>
          </w:p>
        </w:tc>
        <w:tc>
          <w:tcPr>
            <w:tcW w:w="1614" w:type="dxa"/>
          </w:tcPr>
          <w:p w14:paraId="6F2086A3" w14:textId="77777777" w:rsidR="007D7EB0" w:rsidRDefault="007D7EB0" w:rsidP="007D7EB0">
            <w:pPr>
              <w:jc w:val="both"/>
            </w:pPr>
            <w:r>
              <w:t>Skat. arhīvā</w:t>
            </w:r>
          </w:p>
        </w:tc>
      </w:tr>
      <w:tr w:rsidR="007D7EB0" w14:paraId="222F4B7A" w14:textId="77777777" w:rsidTr="008B6874">
        <w:tc>
          <w:tcPr>
            <w:tcW w:w="3586" w:type="dxa"/>
          </w:tcPr>
          <w:p w14:paraId="5CB3FD60" w14:textId="77777777" w:rsidR="007D7EB0" w:rsidRDefault="007D7EB0" w:rsidP="007D7EB0"/>
          <w:p w14:paraId="41F91973" w14:textId="37D76114" w:rsidR="007D7EB0" w:rsidRDefault="007D7EB0" w:rsidP="007D7EB0">
            <w:r>
              <w:t>TOP 10 lielākie Publisko iepirkumu likuma kārtībā publicētie iepirkumi</w:t>
            </w:r>
          </w:p>
        </w:tc>
        <w:tc>
          <w:tcPr>
            <w:tcW w:w="2788" w:type="dxa"/>
          </w:tcPr>
          <w:p w14:paraId="0C523256" w14:textId="77777777" w:rsidR="007D7EB0" w:rsidRDefault="007D7EB0" w:rsidP="007D7EB0">
            <w:pPr>
              <w:jc w:val="both"/>
            </w:pPr>
            <w:r>
              <w:t>par 2017. gada 4. ceturksni</w:t>
            </w:r>
          </w:p>
          <w:p w14:paraId="4861D3C0" w14:textId="77777777" w:rsidR="007D7EB0" w:rsidRDefault="007D7EB0" w:rsidP="007D7EB0">
            <w:pPr>
              <w:jc w:val="both"/>
            </w:pPr>
            <w:r>
              <w:t>par 2017. gada 3. ceturksni</w:t>
            </w:r>
          </w:p>
          <w:p w14:paraId="6C0543AA" w14:textId="77777777" w:rsidR="007D7EB0" w:rsidRDefault="007D7EB0" w:rsidP="007D7EB0">
            <w:pPr>
              <w:jc w:val="both"/>
            </w:pPr>
            <w:r>
              <w:t>par 2017. gada 2. ceturksni</w:t>
            </w:r>
          </w:p>
          <w:p w14:paraId="2101C593" w14:textId="77777777" w:rsidR="007D7EB0" w:rsidRDefault="007D7EB0" w:rsidP="007D7EB0">
            <w:pPr>
              <w:jc w:val="both"/>
            </w:pPr>
            <w:r>
              <w:t>par 2017. gada 1. ceturksni</w:t>
            </w:r>
          </w:p>
        </w:tc>
        <w:tc>
          <w:tcPr>
            <w:tcW w:w="1505" w:type="dxa"/>
            <w:shd w:val="clear" w:color="auto" w:fill="auto"/>
          </w:tcPr>
          <w:p w14:paraId="5C0552C5" w14:textId="77777777" w:rsidR="007D7EB0" w:rsidRDefault="007D7EB0" w:rsidP="007D7EB0">
            <w:pPr>
              <w:jc w:val="both"/>
            </w:pPr>
          </w:p>
        </w:tc>
        <w:tc>
          <w:tcPr>
            <w:tcW w:w="1614" w:type="dxa"/>
          </w:tcPr>
          <w:p w14:paraId="53453C83" w14:textId="77777777" w:rsidR="007D7EB0" w:rsidRDefault="007D7EB0" w:rsidP="007D7EB0">
            <w:pPr>
              <w:jc w:val="both"/>
            </w:pPr>
            <w:r>
              <w:t>Skat. arhīvā</w:t>
            </w:r>
          </w:p>
        </w:tc>
      </w:tr>
      <w:tr w:rsidR="007D7EB0" w14:paraId="1CE4D98F" w14:textId="77777777" w:rsidTr="008B6874">
        <w:tc>
          <w:tcPr>
            <w:tcW w:w="3586" w:type="dxa"/>
          </w:tcPr>
          <w:p w14:paraId="71EC5727" w14:textId="77777777" w:rsidR="007D7EB0" w:rsidRDefault="007D7EB0" w:rsidP="007D7EB0"/>
          <w:p w14:paraId="0B6F51A7" w14:textId="000C462A" w:rsidR="007D7EB0" w:rsidRDefault="007D7EB0" w:rsidP="007D7EB0">
            <w:r>
              <w:t>TOP 10 lielākie Publisko iepirkumu likuma kārtībā publicētie iepirkumi</w:t>
            </w:r>
          </w:p>
        </w:tc>
        <w:tc>
          <w:tcPr>
            <w:tcW w:w="2788" w:type="dxa"/>
          </w:tcPr>
          <w:p w14:paraId="489C2E56" w14:textId="77777777" w:rsidR="007D7EB0" w:rsidRDefault="007D7EB0" w:rsidP="007D7EB0">
            <w:pPr>
              <w:jc w:val="both"/>
            </w:pPr>
            <w:r>
              <w:t>par 2016. gada 4. ceturksni</w:t>
            </w:r>
          </w:p>
          <w:p w14:paraId="2AAA7BB3" w14:textId="77777777" w:rsidR="007D7EB0" w:rsidRDefault="007D7EB0" w:rsidP="007D7EB0">
            <w:pPr>
              <w:jc w:val="both"/>
            </w:pPr>
            <w:r>
              <w:t>par 2016. gada 3. ceturksni</w:t>
            </w:r>
          </w:p>
          <w:p w14:paraId="69584F6D" w14:textId="77777777" w:rsidR="007D7EB0" w:rsidRDefault="007D7EB0" w:rsidP="007D7EB0">
            <w:pPr>
              <w:jc w:val="both"/>
            </w:pPr>
            <w:r>
              <w:t>par 2016. gada 2. ceturksni</w:t>
            </w:r>
          </w:p>
          <w:p w14:paraId="7BEBFAC9" w14:textId="77777777" w:rsidR="007D7EB0" w:rsidRDefault="007D7EB0" w:rsidP="007D7EB0">
            <w:pPr>
              <w:jc w:val="both"/>
            </w:pPr>
            <w:r>
              <w:lastRenderedPageBreak/>
              <w:t>par 2016. gada 1. ceturksni</w:t>
            </w:r>
          </w:p>
        </w:tc>
        <w:tc>
          <w:tcPr>
            <w:tcW w:w="1505" w:type="dxa"/>
            <w:shd w:val="clear" w:color="auto" w:fill="auto"/>
          </w:tcPr>
          <w:p w14:paraId="2700EA55" w14:textId="77777777" w:rsidR="007D7EB0" w:rsidRDefault="007D7EB0" w:rsidP="007D7EB0">
            <w:pPr>
              <w:jc w:val="both"/>
            </w:pPr>
          </w:p>
        </w:tc>
        <w:tc>
          <w:tcPr>
            <w:tcW w:w="1614" w:type="dxa"/>
          </w:tcPr>
          <w:p w14:paraId="692A7559" w14:textId="77777777" w:rsidR="007D7EB0" w:rsidRDefault="007D7EB0" w:rsidP="007D7EB0">
            <w:pPr>
              <w:jc w:val="both"/>
            </w:pPr>
            <w:r>
              <w:t>Skat. arhīvā</w:t>
            </w:r>
          </w:p>
        </w:tc>
      </w:tr>
    </w:tbl>
    <w:p w14:paraId="127B10F4" w14:textId="77777777" w:rsidR="0055392E" w:rsidRDefault="0055392E" w:rsidP="0055392E">
      <w:pPr>
        <w:jc w:val="both"/>
      </w:pPr>
    </w:p>
    <w:p w14:paraId="0D197E57" w14:textId="77777777" w:rsidR="00E05780" w:rsidRDefault="00E05780" w:rsidP="0055392E">
      <w:pPr>
        <w:jc w:val="both"/>
        <w:rPr>
          <w:b/>
          <w:sz w:val="24"/>
          <w:szCs w:val="24"/>
        </w:rPr>
      </w:pPr>
    </w:p>
    <w:p w14:paraId="47DB0EDD" w14:textId="4144F28A" w:rsidR="008B6874" w:rsidRDefault="00E05780" w:rsidP="0055392E">
      <w:pPr>
        <w:jc w:val="both"/>
        <w:rPr>
          <w:b/>
          <w:sz w:val="24"/>
          <w:szCs w:val="24"/>
        </w:rPr>
      </w:pPr>
      <w:r>
        <w:rPr>
          <w:b/>
          <w:sz w:val="24"/>
          <w:szCs w:val="24"/>
        </w:rPr>
        <w:t>Dati sagatavoti:</w:t>
      </w:r>
    </w:p>
    <w:p w14:paraId="46F40E46" w14:textId="03C37551" w:rsidR="00E05780" w:rsidRPr="00E05780" w:rsidRDefault="00EB7281" w:rsidP="0055392E">
      <w:pPr>
        <w:jc w:val="both"/>
        <w:rPr>
          <w:bCs/>
          <w:sz w:val="24"/>
          <w:szCs w:val="24"/>
        </w:rPr>
      </w:pPr>
      <w:r>
        <w:rPr>
          <w:bCs/>
          <w:sz w:val="24"/>
          <w:szCs w:val="24"/>
        </w:rPr>
        <w:t>0</w:t>
      </w:r>
      <w:r w:rsidR="00C532E6">
        <w:rPr>
          <w:bCs/>
          <w:sz w:val="24"/>
          <w:szCs w:val="24"/>
        </w:rPr>
        <w:t>6</w:t>
      </w:r>
      <w:r w:rsidR="00E05780" w:rsidRPr="00E05780">
        <w:rPr>
          <w:bCs/>
          <w:sz w:val="24"/>
          <w:szCs w:val="24"/>
        </w:rPr>
        <w:t>.</w:t>
      </w:r>
      <w:r w:rsidR="00C532E6">
        <w:rPr>
          <w:bCs/>
          <w:sz w:val="24"/>
          <w:szCs w:val="24"/>
        </w:rPr>
        <w:t>0</w:t>
      </w:r>
      <w:r w:rsidR="000F632B">
        <w:rPr>
          <w:bCs/>
          <w:sz w:val="24"/>
          <w:szCs w:val="24"/>
        </w:rPr>
        <w:t>1</w:t>
      </w:r>
      <w:r w:rsidR="00E05780" w:rsidRPr="00E05780">
        <w:rPr>
          <w:bCs/>
          <w:sz w:val="24"/>
          <w:szCs w:val="24"/>
        </w:rPr>
        <w:t>.202</w:t>
      </w:r>
      <w:r w:rsidR="00C532E6">
        <w:rPr>
          <w:bCs/>
          <w:sz w:val="24"/>
          <w:szCs w:val="24"/>
        </w:rPr>
        <w:t>2</w:t>
      </w:r>
      <w:r w:rsidR="00E05780" w:rsidRPr="00E05780">
        <w:rPr>
          <w:bCs/>
          <w:sz w:val="24"/>
          <w:szCs w:val="24"/>
        </w:rPr>
        <w:t>.</w:t>
      </w:r>
    </w:p>
    <w:p w14:paraId="1646177E" w14:textId="25304530"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581A46E8"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w:t>
      </w:r>
      <w:r w:rsidR="00E34330">
        <w:t xml:space="preserve">vēlams </w:t>
      </w:r>
      <w:r>
        <w:t xml:space="preserve">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62390A17" w:rsidR="0055392E" w:rsidRDefault="0055392E" w:rsidP="0055392E">
      <w:pPr>
        <w:jc w:val="both"/>
      </w:pPr>
      <w:r>
        <w:t>Datu izplatīšanas formāts</w:t>
      </w:r>
      <w:r w:rsidR="00776D71">
        <w:t xml:space="preserve"> </w:t>
      </w:r>
      <w:r w:rsidR="00E05780">
        <w:t>(</w:t>
      </w:r>
      <w:r>
        <w:t>MS Excel</w:t>
      </w:r>
      <w:r w:rsidR="00E05780">
        <w:t>)</w:t>
      </w:r>
      <w:r w:rsidR="00776D71">
        <w:t>.</w:t>
      </w:r>
      <w:r>
        <w:t xml:space="preserve"> </w:t>
      </w:r>
    </w:p>
    <w:p w14:paraId="473F2620" w14:textId="7C7869F5"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r w:rsidRPr="00A022C0">
        <w:rPr>
          <w:i/>
        </w:rPr>
        <w:t>Common Procurement Vocabulary</w:t>
      </w:r>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25645698" w:rsidR="0055392E" w:rsidRDefault="0055392E" w:rsidP="0055392E">
      <w:pPr>
        <w:jc w:val="both"/>
      </w:pPr>
      <w:r>
        <w:t>Ceturkšņ</w:t>
      </w:r>
      <w:r w:rsidR="00BE0B1C">
        <w:t>a</w:t>
      </w:r>
      <w:r>
        <w:t xml:space="preserve">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t>Atbilstība</w:t>
      </w:r>
    </w:p>
    <w:p w14:paraId="3C070E29" w14:textId="77777777"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657B2130" w14:textId="77777777" w:rsidR="008B6874" w:rsidRDefault="008B6874" w:rsidP="0055392E">
      <w:pPr>
        <w:jc w:val="both"/>
        <w:rPr>
          <w:b/>
          <w:sz w:val="24"/>
          <w:szCs w:val="24"/>
        </w:rPr>
      </w:pPr>
    </w:p>
    <w:p w14:paraId="75B711BC" w14:textId="39D6189D"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pasts(at)iub.gov.lv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51D9CBF8" w:rsidR="0055392E" w:rsidRPr="00C64F90" w:rsidRDefault="000F632B" w:rsidP="0055392E">
      <w:pPr>
        <w:jc w:val="both"/>
      </w:pPr>
      <w:r>
        <w:t>19</w:t>
      </w:r>
      <w:r w:rsidR="0055392E">
        <w:t>.</w:t>
      </w:r>
      <w:r w:rsidR="00C532E6">
        <w:t>0</w:t>
      </w:r>
      <w:r>
        <w:t>1</w:t>
      </w:r>
      <w:r w:rsidR="0055392E">
        <w:t>.20</w:t>
      </w:r>
      <w:r w:rsidR="00C566FE">
        <w:t>2</w:t>
      </w:r>
      <w:r w:rsidR="00C532E6">
        <w:t>2</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0279F3"/>
    <w:rsid w:val="000F632B"/>
    <w:rsid w:val="002B07AD"/>
    <w:rsid w:val="003D2826"/>
    <w:rsid w:val="004F091F"/>
    <w:rsid w:val="0055392E"/>
    <w:rsid w:val="006439D1"/>
    <w:rsid w:val="00680E2E"/>
    <w:rsid w:val="00776D71"/>
    <w:rsid w:val="007D7EB0"/>
    <w:rsid w:val="00896C96"/>
    <w:rsid w:val="008B11EF"/>
    <w:rsid w:val="008B6874"/>
    <w:rsid w:val="0091404C"/>
    <w:rsid w:val="00A23022"/>
    <w:rsid w:val="00A73899"/>
    <w:rsid w:val="00AE7D06"/>
    <w:rsid w:val="00BE0B1C"/>
    <w:rsid w:val="00C532E6"/>
    <w:rsid w:val="00C566FE"/>
    <w:rsid w:val="00D375A7"/>
    <w:rsid w:val="00D37D5A"/>
    <w:rsid w:val="00E05780"/>
    <w:rsid w:val="00E34330"/>
    <w:rsid w:val="00E5503B"/>
    <w:rsid w:val="00EB147B"/>
    <w:rsid w:val="00EB7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92E"/>
    <w:rPr>
      <w:color w:val="0563C1" w:themeColor="hyperlink"/>
      <w:u w:val="single"/>
    </w:rPr>
  </w:style>
  <w:style w:type="paragraph" w:styleId="ListParagraph">
    <w:name w:val="List Paragraph"/>
    <w:basedOn w:val="Normal"/>
    <w:uiPriority w:val="34"/>
    <w:qFormat/>
    <w:rsid w:val="0055392E"/>
    <w:pPr>
      <w:spacing w:line="256" w:lineRule="auto"/>
      <w:ind w:left="720"/>
      <w:contextualSpacing/>
    </w:pPr>
  </w:style>
  <w:style w:type="paragraph" w:styleId="BalloonText">
    <w:name w:val="Balloon Text"/>
    <w:basedOn w:val="Normal"/>
    <w:link w:val="BalloonTextChar"/>
    <w:uiPriority w:val="99"/>
    <w:semiHidden/>
    <w:unhideWhenUsed/>
    <w:rsid w:val="00914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4C"/>
    <w:rPr>
      <w:rFonts w:ascii="Segoe UI" w:hAnsi="Segoe UI" w:cs="Segoe UI"/>
      <w:sz w:val="18"/>
      <w:szCs w:val="18"/>
    </w:rPr>
  </w:style>
  <w:style w:type="character" w:styleId="CommentReference">
    <w:name w:val="annotation reference"/>
    <w:basedOn w:val="DefaultParagraphFont"/>
    <w:uiPriority w:val="99"/>
    <w:semiHidden/>
    <w:unhideWhenUsed/>
    <w:rsid w:val="00E34330"/>
    <w:rPr>
      <w:sz w:val="16"/>
      <w:szCs w:val="16"/>
    </w:rPr>
  </w:style>
  <w:style w:type="paragraph" w:styleId="CommentText">
    <w:name w:val="annotation text"/>
    <w:basedOn w:val="Normal"/>
    <w:link w:val="CommentTextChar"/>
    <w:uiPriority w:val="99"/>
    <w:semiHidden/>
    <w:unhideWhenUsed/>
    <w:rsid w:val="00E34330"/>
    <w:pPr>
      <w:spacing w:line="240" w:lineRule="auto"/>
    </w:pPr>
    <w:rPr>
      <w:sz w:val="20"/>
      <w:szCs w:val="20"/>
    </w:rPr>
  </w:style>
  <w:style w:type="character" w:customStyle="1" w:styleId="CommentTextChar">
    <w:name w:val="Comment Text Char"/>
    <w:basedOn w:val="DefaultParagraphFont"/>
    <w:link w:val="CommentText"/>
    <w:uiPriority w:val="99"/>
    <w:semiHidden/>
    <w:rsid w:val="00E34330"/>
    <w:rPr>
      <w:sz w:val="20"/>
      <w:szCs w:val="20"/>
    </w:rPr>
  </w:style>
  <w:style w:type="paragraph" w:styleId="CommentSubject">
    <w:name w:val="annotation subject"/>
    <w:basedOn w:val="CommentText"/>
    <w:next w:val="CommentText"/>
    <w:link w:val="CommentSubjectChar"/>
    <w:uiPriority w:val="99"/>
    <w:semiHidden/>
    <w:unhideWhenUsed/>
    <w:rsid w:val="00E34330"/>
    <w:rPr>
      <w:b/>
      <w:bCs/>
    </w:rPr>
  </w:style>
  <w:style w:type="character" w:customStyle="1" w:styleId="CommentSubjectChar">
    <w:name w:val="Comment Subject Char"/>
    <w:basedOn w:val="CommentTextChar"/>
    <w:link w:val="CommentSubject"/>
    <w:uiPriority w:val="99"/>
    <w:semiHidden/>
    <w:rsid w:val="00E34330"/>
    <w:rPr>
      <w:b/>
      <w:bCs/>
      <w:sz w:val="20"/>
      <w:szCs w:val="20"/>
    </w:rPr>
  </w:style>
  <w:style w:type="paragraph" w:styleId="Revision">
    <w:name w:val="Revision"/>
    <w:hidden/>
    <w:uiPriority w:val="99"/>
    <w:semiHidden/>
    <w:rsid w:val="00C53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3183</Words>
  <Characters>1815</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2021-07-13T09:58:00Z</dcterms:created>
  <dcterms:modified xsi:type="dcterms:W3CDTF">2022-01-06T12:34:00Z</dcterms:modified>
</cp:coreProperties>
</file>