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proofErr w:type="spellStart"/>
      <w:r w:rsidRPr="005419DC">
        <w:rPr>
          <w:i/>
          <w:iCs/>
          <w:color w:val="4472C4" w:themeColor="accent1"/>
          <w:sz w:val="28"/>
          <w:szCs w:val="28"/>
        </w:rPr>
        <w:t>Infografikas</w:t>
      </w:r>
      <w:proofErr w:type="spellEnd"/>
      <w:r w:rsidRPr="005419DC">
        <w:rPr>
          <w:i/>
          <w:iCs/>
          <w:color w:val="4472C4" w:themeColor="accent1"/>
          <w:sz w:val="28"/>
          <w:szCs w:val="28"/>
        </w:rPr>
        <w:t xml:space="preserve"> apraksts</w:t>
      </w:r>
    </w:p>
    <w:p w14:paraId="07890522" w14:textId="77777777" w:rsidR="00C47A9F" w:rsidRDefault="00C47A9F" w:rsidP="00C47A9F">
      <w:pPr>
        <w:spacing w:after="0"/>
        <w:rPr>
          <w:i/>
          <w:iCs/>
          <w:sz w:val="28"/>
          <w:szCs w:val="28"/>
        </w:rPr>
      </w:pPr>
      <w:r>
        <w:rPr>
          <w:i/>
          <w:iCs/>
          <w:sz w:val="28"/>
          <w:szCs w:val="28"/>
        </w:rPr>
        <w:t>___________</w:t>
      </w:r>
    </w:p>
    <w:p w14:paraId="30D0A5AF" w14:textId="2C313385" w:rsidR="00474527" w:rsidRDefault="00474527" w:rsidP="00474527">
      <w:pPr>
        <w:spacing w:after="0"/>
        <w:rPr>
          <w:sz w:val="28"/>
          <w:szCs w:val="28"/>
        </w:rPr>
      </w:pPr>
      <w:proofErr w:type="spellStart"/>
      <w:r>
        <w:rPr>
          <w:sz w:val="28"/>
          <w:szCs w:val="28"/>
        </w:rPr>
        <w:t>Infografika</w:t>
      </w:r>
      <w:proofErr w:type="spellEnd"/>
      <w:r>
        <w:rPr>
          <w:sz w:val="28"/>
          <w:szCs w:val="28"/>
        </w:rPr>
        <w:t xml:space="preserve"> par Publisko iepirkumu likuma kārtībā publicētiem paziņojumiem ceturkšņa griezumā. Sākotnēji </w:t>
      </w:r>
      <w:proofErr w:type="spellStart"/>
      <w:r>
        <w:rPr>
          <w:sz w:val="28"/>
          <w:szCs w:val="28"/>
        </w:rPr>
        <w:t>infografikā</w:t>
      </w:r>
      <w:proofErr w:type="spellEnd"/>
      <w:r>
        <w:rPr>
          <w:sz w:val="28"/>
          <w:szCs w:val="28"/>
        </w:rPr>
        <w:t xml:space="preserve"> ir norādīts normatīvais akts un kopējā ceturkšņa līgumsumma </w:t>
      </w:r>
      <w:proofErr w:type="spellStart"/>
      <w:r w:rsidRPr="0001523A">
        <w:rPr>
          <w:i/>
          <w:iCs/>
          <w:sz w:val="28"/>
          <w:szCs w:val="28"/>
        </w:rPr>
        <w:t>euro</w:t>
      </w:r>
      <w:proofErr w:type="spellEnd"/>
      <w:r>
        <w:rPr>
          <w:sz w:val="28"/>
          <w:szCs w:val="28"/>
        </w:rPr>
        <w:t xml:space="preserve"> bez pievienotās vērtības nodokļa (turpmāk – PVN) un datu vizualizācijas periods: 202</w:t>
      </w:r>
      <w:r w:rsidR="004E4D93">
        <w:rPr>
          <w:sz w:val="28"/>
          <w:szCs w:val="28"/>
        </w:rPr>
        <w:t>1</w:t>
      </w:r>
      <w:r>
        <w:rPr>
          <w:sz w:val="28"/>
          <w:szCs w:val="28"/>
        </w:rPr>
        <w:t xml:space="preserve">. gada </w:t>
      </w:r>
      <w:r w:rsidR="009A44D1">
        <w:rPr>
          <w:sz w:val="28"/>
          <w:szCs w:val="28"/>
        </w:rPr>
        <w:t>4</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77EE1BE2" w:rsidR="00474527" w:rsidRDefault="00474527" w:rsidP="00474527">
      <w:pPr>
        <w:spacing w:after="120"/>
        <w:rPr>
          <w:sz w:val="28"/>
          <w:szCs w:val="28"/>
        </w:rPr>
      </w:pPr>
      <w:r>
        <w:rPr>
          <w:sz w:val="28"/>
          <w:szCs w:val="28"/>
        </w:rPr>
        <w:t>Pirmās ilustrācijas apļa diagrammas parāda kopējo publicēto paziņojumu skaitu un līgumcenu. Diagrammu attēls ir interaktīvi maināms. Virs apļa diagrammām ir 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BC57C6">
        <w:rPr>
          <w:sz w:val="28"/>
          <w:szCs w:val="28"/>
        </w:rPr>
        <w:t xml:space="preserve">septiņas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proofErr w:type="spellStart"/>
      <w:r w:rsidR="004937C6">
        <w:rPr>
          <w:sz w:val="28"/>
          <w:szCs w:val="28"/>
        </w:rPr>
        <w:t>Trešaja</w:t>
      </w:r>
      <w:proofErr w:type="spellEnd"/>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proofErr w:type="spellStart"/>
      <w:r w:rsidRPr="00A76E52">
        <w:rPr>
          <w:i/>
          <w:iCs/>
          <w:sz w:val="28"/>
          <w:szCs w:val="28"/>
        </w:rPr>
        <w:t>euro</w:t>
      </w:r>
      <w:proofErr w:type="spellEnd"/>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lastRenderedPageBreak/>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proofErr w:type="spellStart"/>
      <w:r w:rsidRPr="009D0526">
        <w:rPr>
          <w:i/>
          <w:iCs/>
          <w:sz w:val="28"/>
          <w:szCs w:val="28"/>
        </w:rPr>
        <w:t>euro</w:t>
      </w:r>
      <w:proofErr w:type="spellEnd"/>
      <w:r>
        <w:rPr>
          <w:sz w:val="28"/>
          <w:szCs w:val="28"/>
        </w:rPr>
        <w:t xml:space="preserve"> bez PVN ar procedūru un 2. pielikumu, pēc līgumcenu īpatsvara (%) ar procedūru un 2. pielikumu, paziņojumu skaita 9. panta kārtībā, paziņojumu skaita īpatsvara (%) 9. panta kārtībā, kā arī pēc līgumcenas </w:t>
      </w:r>
      <w:proofErr w:type="spellStart"/>
      <w:r w:rsidRPr="009D0526">
        <w:rPr>
          <w:i/>
          <w:iCs/>
          <w:sz w:val="28"/>
          <w:szCs w:val="28"/>
        </w:rPr>
        <w:t>euro</w:t>
      </w:r>
      <w:proofErr w:type="spellEnd"/>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proofErr w:type="spellStart"/>
      <w:r w:rsidRPr="000F3670">
        <w:rPr>
          <w:i/>
          <w:iCs/>
          <w:sz w:val="28"/>
          <w:szCs w:val="28"/>
        </w:rPr>
        <w:t>euro</w:t>
      </w:r>
      <w:proofErr w:type="spellEnd"/>
      <w:r>
        <w:rPr>
          <w:sz w:val="28"/>
          <w:szCs w:val="28"/>
        </w:rPr>
        <w:t xml:space="preserve"> bez PVN ar procedūru un 2. pielikumu, līgumcenu īpatsvara (%) ar procedūru un 2. pielikumu, pēc paziņojumu skaita 9. panta kārtībā, paziņojumu skaita īpatsvara (%) 9. panta kārtībā, kā arī pēc līgumcenas </w:t>
      </w:r>
      <w:proofErr w:type="spellStart"/>
      <w:r w:rsidRPr="000F3670">
        <w:rPr>
          <w:i/>
          <w:iCs/>
          <w:sz w:val="28"/>
          <w:szCs w:val="28"/>
        </w:rPr>
        <w:t>euro</w:t>
      </w:r>
      <w:proofErr w:type="spellEnd"/>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proofErr w:type="spellStart"/>
      <w:r w:rsidRPr="000F3670">
        <w:rPr>
          <w:i/>
          <w:iCs/>
          <w:sz w:val="28"/>
          <w:szCs w:val="28"/>
        </w:rPr>
        <w:t>euro</w:t>
      </w:r>
      <w:proofErr w:type="spellEnd"/>
      <w:r>
        <w:rPr>
          <w:sz w:val="28"/>
          <w:szCs w:val="28"/>
        </w:rPr>
        <w:t xml:space="preserve"> bez PVN ar procedūru un 2. pielikumu, līgumcenu īpatsvara (%) ar procedūru un 2. pielikumu, pēc paziņojumu skaita 9. panta kārtībā, paziņojumu skaita īpatsvara (%) 9. panta kārtībā, kā arī pēc līgumcenas </w:t>
      </w:r>
      <w:proofErr w:type="spellStart"/>
      <w:r w:rsidRPr="000F3670">
        <w:rPr>
          <w:i/>
          <w:iCs/>
          <w:sz w:val="28"/>
          <w:szCs w:val="28"/>
        </w:rPr>
        <w:t>euro</w:t>
      </w:r>
      <w:proofErr w:type="spellEnd"/>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76923ED1" w:rsidR="00C47A9F" w:rsidRDefault="00331A7A" w:rsidP="00C47A9F">
      <w:pPr>
        <w:spacing w:after="0"/>
        <w:rPr>
          <w:sz w:val="28"/>
          <w:szCs w:val="28"/>
        </w:rPr>
      </w:pPr>
      <w:r>
        <w:rPr>
          <w:sz w:val="28"/>
          <w:szCs w:val="28"/>
        </w:rPr>
        <w:t>Periods</w:t>
      </w:r>
      <w:r w:rsidR="00C47A9F">
        <w:rPr>
          <w:sz w:val="28"/>
          <w:szCs w:val="28"/>
        </w:rPr>
        <w:t>: 202</w:t>
      </w:r>
      <w:r w:rsidR="004E4D93">
        <w:rPr>
          <w:sz w:val="28"/>
          <w:szCs w:val="28"/>
        </w:rPr>
        <w:t>1</w:t>
      </w:r>
      <w:r w:rsidR="00C47A9F">
        <w:rPr>
          <w:sz w:val="28"/>
          <w:szCs w:val="28"/>
        </w:rPr>
        <w:t xml:space="preserve">. gada </w:t>
      </w:r>
      <w:r w:rsidR="009A44D1">
        <w:rPr>
          <w:sz w:val="28"/>
          <w:szCs w:val="28"/>
        </w:rPr>
        <w:t>4</w:t>
      </w:r>
      <w:r w:rsidR="00C47A9F">
        <w:rPr>
          <w:sz w:val="28"/>
          <w:szCs w:val="28"/>
        </w:rPr>
        <w:t>. ceturksnis</w:t>
      </w:r>
    </w:p>
    <w:p w14:paraId="577545A2" w14:textId="6A3C06AF" w:rsidR="00C47A9F" w:rsidRDefault="00C47A9F" w:rsidP="00136B7D">
      <w:pPr>
        <w:spacing w:after="0"/>
      </w:pPr>
      <w:r>
        <w:rPr>
          <w:sz w:val="28"/>
          <w:szCs w:val="28"/>
        </w:rPr>
        <w:t xml:space="preserve">Vizualizāciju sagatavoja: Iepirkumu uzraudzības birojs </w:t>
      </w:r>
    </w:p>
    <w:p w14:paraId="7E108191"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DAE"/>
    <w:rsid w:val="00136B7D"/>
    <w:rsid w:val="0027698F"/>
    <w:rsid w:val="00331A7A"/>
    <w:rsid w:val="00384A43"/>
    <w:rsid w:val="003D2826"/>
    <w:rsid w:val="00414021"/>
    <w:rsid w:val="00474527"/>
    <w:rsid w:val="004922C6"/>
    <w:rsid w:val="004937C6"/>
    <w:rsid w:val="004E4D93"/>
    <w:rsid w:val="00504AFD"/>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E170DE"/>
    <w:rsid w:val="00E41FAD"/>
    <w:rsid w:val="00E44A6C"/>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2792</Words>
  <Characters>1593</Characters>
  <Application>Microsoft Office Word</Application>
  <DocSecurity>4</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2022-01-19T10:55:00Z</dcterms:created>
  <dcterms:modified xsi:type="dcterms:W3CDTF">2022-01-19T10:55:00Z</dcterms:modified>
</cp:coreProperties>
</file>