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6EF5CAA9" w:rsidR="00385ED9" w:rsidRDefault="008C7BA3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385ED9">
        <w:rPr>
          <w:b/>
          <w:bCs/>
          <w:sz w:val="28"/>
          <w:szCs w:val="28"/>
        </w:rPr>
        <w:t>epirkumu</w:t>
      </w:r>
      <w:r>
        <w:rPr>
          <w:b/>
          <w:bCs/>
          <w:sz w:val="28"/>
          <w:szCs w:val="28"/>
        </w:rPr>
        <w:t xml:space="preserve"> paziņojumu TOP</w:t>
      </w:r>
      <w:r w:rsidR="00385ED9">
        <w:rPr>
          <w:b/>
          <w:bCs/>
          <w:sz w:val="28"/>
          <w:szCs w:val="28"/>
        </w:rPr>
        <w:t xml:space="preserve"> dati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CCEDFEF" w14:textId="42687A04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likuma, Sabiedrisko pakalpojumu sniedzēju iepirkumu likuma, Aizsardzības un drošības jomas iepirkumu likuma un Publiskās un privātās partnerības likuma kārtībā</w:t>
      </w:r>
      <w:r w:rsidR="00A40B5D">
        <w:rPr>
          <w:sz w:val="28"/>
          <w:szCs w:val="28"/>
        </w:rPr>
        <w:t xml:space="preserve"> </w:t>
      </w:r>
      <w:r w:rsidR="00B1420C">
        <w:rPr>
          <w:sz w:val="28"/>
          <w:szCs w:val="28"/>
        </w:rPr>
        <w:t xml:space="preserve">TOPos </w:t>
      </w:r>
      <w:r w:rsidR="008C7BA3">
        <w:rPr>
          <w:sz w:val="28"/>
          <w:szCs w:val="28"/>
        </w:rPr>
        <w:t xml:space="preserve">apkopotiem datiem par </w:t>
      </w:r>
      <w:r w:rsidR="00B64D58">
        <w:rPr>
          <w:sz w:val="28"/>
          <w:szCs w:val="28"/>
        </w:rPr>
        <w:t xml:space="preserve">pasūtītājiem pēc </w:t>
      </w:r>
      <w:r w:rsidR="00733DC8">
        <w:rPr>
          <w:sz w:val="28"/>
          <w:szCs w:val="28"/>
        </w:rPr>
        <w:t>izsludināto iepirkumu</w:t>
      </w:r>
      <w:r w:rsidR="008C7BA3">
        <w:rPr>
          <w:sz w:val="28"/>
          <w:szCs w:val="28"/>
        </w:rPr>
        <w:t xml:space="preserve"> skait</w:t>
      </w:r>
      <w:r w:rsidR="00733DC8">
        <w:rPr>
          <w:sz w:val="28"/>
          <w:szCs w:val="28"/>
        </w:rPr>
        <w:t>a, iepirkuma priekšmetiem, komersantiem un lielākajiem iepirkumiem</w:t>
      </w:r>
      <w:r w:rsidR="008C7BA3">
        <w:rPr>
          <w:sz w:val="28"/>
          <w:szCs w:val="28"/>
        </w:rPr>
        <w:t xml:space="preserve"> </w:t>
      </w:r>
      <w:r w:rsidR="00733DC8">
        <w:rPr>
          <w:sz w:val="28"/>
          <w:szCs w:val="28"/>
        </w:rPr>
        <w:t xml:space="preserve">pēc </w:t>
      </w:r>
      <w:r w:rsidR="008C7BA3">
        <w:rPr>
          <w:sz w:val="28"/>
          <w:szCs w:val="28"/>
        </w:rPr>
        <w:t xml:space="preserve">rezultātu paziņojumos </w:t>
      </w:r>
      <w:r w:rsidR="001953BD">
        <w:rPr>
          <w:sz w:val="28"/>
          <w:szCs w:val="28"/>
        </w:rPr>
        <w:t>norādīt</w:t>
      </w:r>
      <w:r w:rsidR="00733DC8">
        <w:rPr>
          <w:sz w:val="28"/>
          <w:szCs w:val="28"/>
        </w:rPr>
        <w:t>aj</w:t>
      </w:r>
      <w:r w:rsidR="001953BD">
        <w:rPr>
          <w:sz w:val="28"/>
          <w:szCs w:val="28"/>
        </w:rPr>
        <w:t xml:space="preserve">ām </w:t>
      </w:r>
      <w:r w:rsidR="00733DC8">
        <w:rPr>
          <w:sz w:val="28"/>
          <w:szCs w:val="28"/>
        </w:rPr>
        <w:t xml:space="preserve">daļām un/vai </w:t>
      </w:r>
      <w:r w:rsidR="008C7BA3">
        <w:rPr>
          <w:sz w:val="28"/>
          <w:szCs w:val="28"/>
        </w:rPr>
        <w:t>līgumsummām</w:t>
      </w:r>
      <w:r w:rsidR="006A6BDD">
        <w:rPr>
          <w:sz w:val="28"/>
          <w:szCs w:val="28"/>
        </w:rPr>
        <w:t xml:space="preserve"> </w:t>
      </w:r>
      <w:r w:rsidR="006A6BDD" w:rsidRPr="006167ED">
        <w:rPr>
          <w:i/>
          <w:iCs/>
          <w:sz w:val="28"/>
          <w:szCs w:val="28"/>
        </w:rPr>
        <w:t>euro</w:t>
      </w:r>
      <w:r w:rsidR="006A6BDD">
        <w:rPr>
          <w:sz w:val="28"/>
          <w:szCs w:val="28"/>
        </w:rPr>
        <w:t xml:space="preserve"> bez pievienotās vērtības nodokļa (</w:t>
      </w:r>
      <w:r w:rsidR="006A6BDD" w:rsidRPr="009D55D9">
        <w:rPr>
          <w:sz w:val="28"/>
          <w:szCs w:val="28"/>
        </w:rPr>
        <w:t xml:space="preserve">turpmāk </w:t>
      </w:r>
      <w:r w:rsidR="00733DC8">
        <w:rPr>
          <w:sz w:val="28"/>
          <w:szCs w:val="28"/>
        </w:rPr>
        <w:t>–</w:t>
      </w:r>
      <w:r w:rsidR="006A6BDD">
        <w:rPr>
          <w:sz w:val="28"/>
          <w:szCs w:val="28"/>
        </w:rPr>
        <w:t xml:space="preserve"> PVN).</w:t>
      </w:r>
      <w:r w:rsidR="00E4548C">
        <w:rPr>
          <w:sz w:val="28"/>
          <w:szCs w:val="28"/>
        </w:rPr>
        <w:t xml:space="preserve"> </w:t>
      </w:r>
      <w:r w:rsidR="006A6BDD">
        <w:rPr>
          <w:sz w:val="28"/>
          <w:szCs w:val="28"/>
        </w:rPr>
        <w:t xml:space="preserve">Dati apkopoti </w:t>
      </w:r>
      <w:r w:rsidR="000160DF">
        <w:rPr>
          <w:sz w:val="28"/>
          <w:szCs w:val="28"/>
        </w:rPr>
        <w:t>c</w:t>
      </w:r>
      <w:r w:rsidR="00DA29AF">
        <w:rPr>
          <w:sz w:val="28"/>
          <w:szCs w:val="28"/>
        </w:rPr>
        <w:t xml:space="preserve">eturkšņa </w:t>
      </w:r>
      <w:r w:rsidR="00E4548C">
        <w:rPr>
          <w:sz w:val="28"/>
          <w:szCs w:val="28"/>
        </w:rPr>
        <w:t>griezumā</w:t>
      </w:r>
      <w:r w:rsidR="000904F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Vizuāli attēloti </w:t>
      </w:r>
      <w:r w:rsidR="006A6BDD">
        <w:rPr>
          <w:sz w:val="28"/>
          <w:szCs w:val="28"/>
        </w:rPr>
        <w:t xml:space="preserve">pieci </w:t>
      </w:r>
      <w:r>
        <w:rPr>
          <w:sz w:val="28"/>
          <w:szCs w:val="28"/>
        </w:rPr>
        <w:t>informatīvi materiāli</w:t>
      </w:r>
      <w:r w:rsidR="00C4405A">
        <w:rPr>
          <w:sz w:val="28"/>
          <w:szCs w:val="28"/>
        </w:rPr>
        <w:t>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7EB46CA5" w14:textId="73A88BD1" w:rsidR="006C7D36" w:rsidRDefault="00385ED9" w:rsidP="006C7D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Pirmajā ilustrācijā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</w:t>
      </w:r>
      <w:r w:rsidR="00036CC1">
        <w:rPr>
          <w:sz w:val="28"/>
          <w:szCs w:val="28"/>
        </w:rPr>
        <w:t>s</w:t>
      </w:r>
      <w:r w:rsidR="00F77B46">
        <w:rPr>
          <w:sz w:val="28"/>
          <w:szCs w:val="28"/>
        </w:rPr>
        <w:t xml:space="preserve"> </w:t>
      </w:r>
      <w:r w:rsidR="00036CC1">
        <w:rPr>
          <w:sz w:val="28"/>
          <w:szCs w:val="28"/>
        </w:rPr>
        <w:t>pasūtītāju TOP</w:t>
      </w:r>
      <w:r w:rsidR="00623851">
        <w:rPr>
          <w:sz w:val="28"/>
          <w:szCs w:val="28"/>
        </w:rPr>
        <w:t>s</w:t>
      </w:r>
      <w:r w:rsidR="00036CC1">
        <w:rPr>
          <w:sz w:val="28"/>
          <w:szCs w:val="28"/>
        </w:rPr>
        <w:t xml:space="preserve"> pēc</w:t>
      </w:r>
      <w:r w:rsidR="00327421">
        <w:rPr>
          <w:sz w:val="28"/>
          <w:szCs w:val="28"/>
        </w:rPr>
        <w:t xml:space="preserve"> </w:t>
      </w:r>
      <w:r w:rsidR="00036CC1">
        <w:rPr>
          <w:sz w:val="28"/>
          <w:szCs w:val="28"/>
        </w:rPr>
        <w:t xml:space="preserve">izsludināto iepirkumu skaita. </w:t>
      </w:r>
      <w:r w:rsidR="006C7D36">
        <w:rPr>
          <w:sz w:val="28"/>
          <w:szCs w:val="28"/>
        </w:rPr>
        <w:t>Attēlā apskatāmi dati horizontālās stabiņveida diagrammā</w:t>
      </w:r>
      <w:r w:rsidR="00623851">
        <w:rPr>
          <w:sz w:val="28"/>
          <w:szCs w:val="28"/>
        </w:rPr>
        <w:t>s</w:t>
      </w:r>
      <w:r w:rsidR="00E6329B">
        <w:rPr>
          <w:sz w:val="28"/>
          <w:szCs w:val="28"/>
        </w:rPr>
        <w:t xml:space="preserve">, kuras tiek sadalītas </w:t>
      </w:r>
      <w:r w:rsidR="006C7D36">
        <w:rPr>
          <w:sz w:val="28"/>
          <w:szCs w:val="28"/>
        </w:rPr>
        <w:t>pēc iepirkum</w:t>
      </w:r>
      <w:r w:rsidR="00E6329B">
        <w:rPr>
          <w:sz w:val="28"/>
          <w:szCs w:val="28"/>
        </w:rPr>
        <w:t>a</w:t>
      </w:r>
      <w:r w:rsidR="006C7D36">
        <w:rPr>
          <w:sz w:val="28"/>
          <w:szCs w:val="28"/>
        </w:rPr>
        <w:t xml:space="preserve"> veida ar trīs krāsu efektiem</w:t>
      </w:r>
      <w:r w:rsidR="006A6BDD">
        <w:rPr>
          <w:sz w:val="28"/>
          <w:szCs w:val="28"/>
        </w:rPr>
        <w:t>:</w:t>
      </w:r>
      <w:r w:rsidR="006C7D36">
        <w:rPr>
          <w:sz w:val="28"/>
          <w:szCs w:val="28"/>
        </w:rPr>
        <w:t xml:space="preserve"> būvdarbi, preces un pakalpojumi</w:t>
      </w:r>
      <w:r w:rsidR="00623851">
        <w:rPr>
          <w:sz w:val="28"/>
          <w:szCs w:val="28"/>
        </w:rPr>
        <w:t>.</w:t>
      </w:r>
      <w:r w:rsidR="00E6329B">
        <w:rPr>
          <w:sz w:val="28"/>
          <w:szCs w:val="28"/>
        </w:rPr>
        <w:t xml:space="preserve"> Katram pasūtītājam t</w:t>
      </w:r>
      <w:r w:rsidR="00623851">
        <w:rPr>
          <w:sz w:val="28"/>
          <w:szCs w:val="28"/>
        </w:rPr>
        <w:t xml:space="preserve">iek </w:t>
      </w:r>
      <w:r w:rsidR="000904FB">
        <w:rPr>
          <w:sz w:val="28"/>
          <w:szCs w:val="28"/>
        </w:rPr>
        <w:t>norād</w:t>
      </w:r>
      <w:r w:rsidR="00623851">
        <w:rPr>
          <w:sz w:val="28"/>
          <w:szCs w:val="28"/>
        </w:rPr>
        <w:t>īts izsludināto iepirkumu</w:t>
      </w:r>
      <w:r w:rsidR="000904FB">
        <w:rPr>
          <w:sz w:val="28"/>
          <w:szCs w:val="28"/>
        </w:rPr>
        <w:t xml:space="preserve"> skait</w:t>
      </w:r>
      <w:r w:rsidR="00623851">
        <w:rPr>
          <w:sz w:val="28"/>
          <w:szCs w:val="28"/>
        </w:rPr>
        <w:t>s</w:t>
      </w:r>
      <w:r w:rsidR="000904FB">
        <w:rPr>
          <w:sz w:val="28"/>
          <w:szCs w:val="28"/>
        </w:rPr>
        <w:t xml:space="preserve"> katrā no iepirkum</w:t>
      </w:r>
      <w:r w:rsidR="00E6329B">
        <w:rPr>
          <w:sz w:val="28"/>
          <w:szCs w:val="28"/>
        </w:rPr>
        <w:t>a</w:t>
      </w:r>
      <w:r w:rsidR="000904FB">
        <w:rPr>
          <w:sz w:val="28"/>
          <w:szCs w:val="28"/>
        </w:rPr>
        <w:t xml:space="preserve"> veidiem</w:t>
      </w:r>
      <w:r w:rsidR="006C7D36">
        <w:rPr>
          <w:sz w:val="28"/>
          <w:szCs w:val="28"/>
        </w:rPr>
        <w:t xml:space="preserve">. </w:t>
      </w:r>
      <w:r w:rsidR="00623851">
        <w:rPr>
          <w:sz w:val="28"/>
          <w:szCs w:val="28"/>
        </w:rPr>
        <w:t xml:space="preserve">Attēlā </w:t>
      </w:r>
      <w:r w:rsidR="006C7D36">
        <w:rPr>
          <w:sz w:val="28"/>
          <w:szCs w:val="28"/>
        </w:rPr>
        <w:t xml:space="preserve">no kreisās puses tiek </w:t>
      </w:r>
      <w:r w:rsidR="00623851">
        <w:rPr>
          <w:sz w:val="28"/>
          <w:szCs w:val="28"/>
        </w:rPr>
        <w:t xml:space="preserve">nosaukti skaita ziņā </w:t>
      </w:r>
      <w:r w:rsidR="000904FB">
        <w:rPr>
          <w:sz w:val="28"/>
          <w:szCs w:val="28"/>
        </w:rPr>
        <w:t>lielākie</w:t>
      </w:r>
      <w:r w:rsidR="006C7D36">
        <w:rPr>
          <w:sz w:val="28"/>
          <w:szCs w:val="28"/>
        </w:rPr>
        <w:t xml:space="preserve"> iepirkumu</w:t>
      </w:r>
      <w:r w:rsidR="00E6329B">
        <w:rPr>
          <w:sz w:val="28"/>
          <w:szCs w:val="28"/>
        </w:rPr>
        <w:t xml:space="preserve"> </w:t>
      </w:r>
      <w:r w:rsidR="006C7D36">
        <w:rPr>
          <w:sz w:val="28"/>
          <w:szCs w:val="28"/>
        </w:rPr>
        <w:t>veicēji</w:t>
      </w:r>
      <w:r w:rsidR="006A6BDD">
        <w:rPr>
          <w:sz w:val="28"/>
          <w:szCs w:val="28"/>
        </w:rPr>
        <w:t>.</w:t>
      </w:r>
      <w:r w:rsidR="006C7D36">
        <w:rPr>
          <w:sz w:val="28"/>
          <w:szCs w:val="28"/>
        </w:rPr>
        <w:t xml:space="preserve"> Zem </w:t>
      </w:r>
      <w:r w:rsidR="00AB115B">
        <w:rPr>
          <w:sz w:val="28"/>
          <w:szCs w:val="28"/>
        </w:rPr>
        <w:t xml:space="preserve">attēla </w:t>
      </w:r>
      <w:r w:rsidR="006C7D36">
        <w:rPr>
          <w:sz w:val="28"/>
          <w:szCs w:val="28"/>
        </w:rPr>
        <w:t>ir paskaidrojoš</w:t>
      </w:r>
      <w:r w:rsidR="00E506F0">
        <w:rPr>
          <w:sz w:val="28"/>
          <w:szCs w:val="28"/>
        </w:rPr>
        <w:t>ās</w:t>
      </w:r>
      <w:r w:rsidR="006C7D36">
        <w:rPr>
          <w:sz w:val="28"/>
          <w:szCs w:val="28"/>
        </w:rPr>
        <w:t xml:space="preserve"> norāde</w:t>
      </w:r>
      <w:r w:rsidR="00AB115B">
        <w:rPr>
          <w:sz w:val="28"/>
          <w:szCs w:val="28"/>
        </w:rPr>
        <w:t xml:space="preserve">s </w:t>
      </w:r>
      <w:r w:rsidR="00E506F0">
        <w:rPr>
          <w:sz w:val="28"/>
          <w:szCs w:val="28"/>
        </w:rPr>
        <w:t>pogas</w:t>
      </w:r>
      <w:r w:rsidR="00AB115B">
        <w:rPr>
          <w:sz w:val="28"/>
          <w:szCs w:val="28"/>
        </w:rPr>
        <w:t xml:space="preserve"> katram iepirkuma veidam, kuras var izslēgt</w:t>
      </w:r>
      <w:r w:rsidR="00733DC8">
        <w:rPr>
          <w:sz w:val="28"/>
          <w:szCs w:val="28"/>
        </w:rPr>
        <w:t>, uz tām noklikšķinot</w:t>
      </w:r>
      <w:r w:rsidR="00E6329B">
        <w:rPr>
          <w:sz w:val="28"/>
          <w:szCs w:val="28"/>
        </w:rPr>
        <w:t>,</w:t>
      </w:r>
      <w:r w:rsidR="00AB115B">
        <w:rPr>
          <w:sz w:val="28"/>
          <w:szCs w:val="28"/>
        </w:rPr>
        <w:t xml:space="preserve"> tādējādi interaktīvi mainot stabiņveida diagrammas sadalījumu.</w:t>
      </w:r>
    </w:p>
    <w:p w14:paraId="2A8AED5D" w14:textId="3062D7EA" w:rsidR="006C7D36" w:rsidRDefault="006C7D36" w:rsidP="00036CC1">
      <w:pPr>
        <w:spacing w:after="0" w:line="240" w:lineRule="auto"/>
        <w:rPr>
          <w:sz w:val="28"/>
          <w:szCs w:val="28"/>
        </w:rPr>
      </w:pPr>
    </w:p>
    <w:p w14:paraId="4F02CF1C" w14:textId="0FDD5A36" w:rsidR="00036CC1" w:rsidRDefault="006C7D3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 ir attēlots</w:t>
      </w:r>
      <w:r w:rsidR="00A96C2E">
        <w:rPr>
          <w:sz w:val="28"/>
          <w:szCs w:val="28"/>
        </w:rPr>
        <w:t xml:space="preserve"> iepirkumu priekšmetu (</w:t>
      </w:r>
      <w:r w:rsidR="007116BB">
        <w:rPr>
          <w:sz w:val="28"/>
          <w:szCs w:val="28"/>
        </w:rPr>
        <w:t xml:space="preserve">pēc </w:t>
      </w:r>
      <w:r w:rsidR="00A96C2E">
        <w:rPr>
          <w:sz w:val="28"/>
          <w:szCs w:val="28"/>
        </w:rPr>
        <w:t>piemērot</w:t>
      </w:r>
      <w:r w:rsidR="007116BB">
        <w:rPr>
          <w:sz w:val="28"/>
          <w:szCs w:val="28"/>
        </w:rPr>
        <w:t>ajiem</w:t>
      </w:r>
      <w:r w:rsidR="00A96C2E">
        <w:rPr>
          <w:sz w:val="28"/>
          <w:szCs w:val="28"/>
        </w:rPr>
        <w:t xml:space="preserve"> </w:t>
      </w:r>
      <w:r w:rsidR="007116BB">
        <w:rPr>
          <w:sz w:val="28"/>
          <w:szCs w:val="28"/>
        </w:rPr>
        <w:t xml:space="preserve">iepirkumu vārdnīcas </w:t>
      </w:r>
      <w:r w:rsidR="00A96C2E">
        <w:rPr>
          <w:sz w:val="28"/>
          <w:szCs w:val="28"/>
        </w:rPr>
        <w:t>CPV kod</w:t>
      </w:r>
      <w:r w:rsidR="007116BB">
        <w:rPr>
          <w:sz w:val="28"/>
          <w:szCs w:val="28"/>
        </w:rPr>
        <w:t>iem</w:t>
      </w:r>
      <w:r w:rsidR="00A96C2E">
        <w:rPr>
          <w:sz w:val="28"/>
          <w:szCs w:val="28"/>
        </w:rPr>
        <w:t>) TOP</w:t>
      </w:r>
      <w:r w:rsidR="007116BB">
        <w:rPr>
          <w:sz w:val="28"/>
          <w:szCs w:val="28"/>
        </w:rPr>
        <w:t>s</w:t>
      </w:r>
      <w:r w:rsidR="00A96C2E">
        <w:rPr>
          <w:sz w:val="28"/>
          <w:szCs w:val="28"/>
        </w:rPr>
        <w:t xml:space="preserve"> pēc</w:t>
      </w:r>
      <w:r w:rsidR="00AB115B">
        <w:rPr>
          <w:sz w:val="28"/>
          <w:szCs w:val="28"/>
        </w:rPr>
        <w:t xml:space="preserve"> rezultātu paziņojumos norādīto daļu skait</w:t>
      </w:r>
      <w:r w:rsidR="00A96C2E">
        <w:rPr>
          <w:sz w:val="28"/>
          <w:szCs w:val="28"/>
        </w:rPr>
        <w:t>a</w:t>
      </w:r>
      <w:r w:rsidR="007116BB">
        <w:rPr>
          <w:sz w:val="28"/>
          <w:szCs w:val="28"/>
        </w:rPr>
        <w:t>.</w:t>
      </w:r>
      <w:r w:rsidR="00AB115B">
        <w:rPr>
          <w:sz w:val="28"/>
          <w:szCs w:val="28"/>
        </w:rPr>
        <w:t xml:space="preserve"> </w:t>
      </w:r>
      <w:r w:rsidR="00200BF7">
        <w:rPr>
          <w:sz w:val="28"/>
          <w:szCs w:val="28"/>
        </w:rPr>
        <w:t xml:space="preserve">Attēlā apskatāmi dati </w:t>
      </w:r>
      <w:r w:rsidR="00E506F0">
        <w:rPr>
          <w:sz w:val="28"/>
          <w:szCs w:val="28"/>
        </w:rPr>
        <w:t xml:space="preserve">lauzītā </w:t>
      </w:r>
      <w:r w:rsidR="00200BF7">
        <w:rPr>
          <w:sz w:val="28"/>
          <w:szCs w:val="28"/>
        </w:rPr>
        <w:t>apļveida diagrammā sadalījumā p</w:t>
      </w:r>
      <w:r w:rsidR="00E446D6">
        <w:rPr>
          <w:sz w:val="28"/>
          <w:szCs w:val="28"/>
        </w:rPr>
        <w:t>a</w:t>
      </w:r>
      <w:r w:rsidR="00200BF7">
        <w:rPr>
          <w:sz w:val="28"/>
          <w:szCs w:val="28"/>
        </w:rPr>
        <w:t xml:space="preserve"> </w:t>
      </w:r>
      <w:r w:rsidR="00E446D6">
        <w:rPr>
          <w:sz w:val="28"/>
          <w:szCs w:val="28"/>
        </w:rPr>
        <w:t>krāsām</w:t>
      </w:r>
      <w:r w:rsidR="007116BB">
        <w:rPr>
          <w:sz w:val="28"/>
          <w:szCs w:val="28"/>
        </w:rPr>
        <w:t xml:space="preserve">, norādot </w:t>
      </w:r>
      <w:r w:rsidR="00E446D6">
        <w:rPr>
          <w:sz w:val="28"/>
          <w:szCs w:val="28"/>
        </w:rPr>
        <w:t>katra iepirkuma priekšmeta</w:t>
      </w:r>
      <w:r w:rsidR="007116BB">
        <w:rPr>
          <w:sz w:val="28"/>
          <w:szCs w:val="28"/>
        </w:rPr>
        <w:t xml:space="preserve"> daļu skaitu</w:t>
      </w:r>
      <w:r w:rsidR="00200BF7">
        <w:rPr>
          <w:sz w:val="28"/>
          <w:szCs w:val="28"/>
        </w:rPr>
        <w:t xml:space="preserve">. </w:t>
      </w:r>
      <w:r w:rsidR="00E446D6">
        <w:rPr>
          <w:sz w:val="28"/>
          <w:szCs w:val="28"/>
        </w:rPr>
        <w:t>Attēl</w:t>
      </w:r>
      <w:r w:rsidR="001749A9">
        <w:rPr>
          <w:sz w:val="28"/>
          <w:szCs w:val="28"/>
        </w:rPr>
        <w:t>a</w:t>
      </w:r>
      <w:r w:rsidR="00E446D6">
        <w:rPr>
          <w:sz w:val="28"/>
          <w:szCs w:val="28"/>
        </w:rPr>
        <w:t xml:space="preserve"> </w:t>
      </w:r>
      <w:r w:rsidR="00200BF7">
        <w:rPr>
          <w:sz w:val="28"/>
          <w:szCs w:val="28"/>
        </w:rPr>
        <w:t>lab</w:t>
      </w:r>
      <w:r w:rsidR="001749A9">
        <w:rPr>
          <w:sz w:val="28"/>
          <w:szCs w:val="28"/>
        </w:rPr>
        <w:t>aj</w:t>
      </w:r>
      <w:r w:rsidR="00200BF7">
        <w:rPr>
          <w:sz w:val="28"/>
          <w:szCs w:val="28"/>
        </w:rPr>
        <w:t xml:space="preserve">ā pusē norādīti šo iepirkumu priekšmetu nosaukumi ar </w:t>
      </w:r>
      <w:r w:rsidR="007116BB">
        <w:rPr>
          <w:sz w:val="28"/>
          <w:szCs w:val="28"/>
        </w:rPr>
        <w:t xml:space="preserve">piemēroto </w:t>
      </w:r>
      <w:r w:rsidR="00200BF7">
        <w:rPr>
          <w:sz w:val="28"/>
          <w:szCs w:val="28"/>
        </w:rPr>
        <w:t>CPV kod</w:t>
      </w:r>
      <w:r w:rsidR="007116BB">
        <w:rPr>
          <w:sz w:val="28"/>
          <w:szCs w:val="28"/>
        </w:rPr>
        <w:t>u</w:t>
      </w:r>
      <w:r w:rsidR="001749A9">
        <w:rPr>
          <w:sz w:val="28"/>
          <w:szCs w:val="28"/>
        </w:rPr>
        <w:t xml:space="preserve"> sadalījumā pa krās</w:t>
      </w:r>
      <w:r w:rsidR="007116BB">
        <w:rPr>
          <w:sz w:val="28"/>
          <w:szCs w:val="28"/>
        </w:rPr>
        <w:t>u pogām</w:t>
      </w:r>
      <w:r w:rsidR="001749A9">
        <w:rPr>
          <w:sz w:val="28"/>
          <w:szCs w:val="28"/>
        </w:rPr>
        <w:t>, kuras var izslēgt</w:t>
      </w:r>
      <w:r w:rsidR="007116BB">
        <w:rPr>
          <w:sz w:val="28"/>
          <w:szCs w:val="28"/>
        </w:rPr>
        <w:t>, uz tām noklikšķinot,</w:t>
      </w:r>
      <w:r w:rsidR="001749A9">
        <w:rPr>
          <w:sz w:val="28"/>
          <w:szCs w:val="28"/>
        </w:rPr>
        <w:t xml:space="preserve"> tādējādi interaktīvi mainot </w:t>
      </w:r>
      <w:r w:rsidR="007116BB">
        <w:rPr>
          <w:sz w:val="28"/>
          <w:szCs w:val="28"/>
        </w:rPr>
        <w:t>apļ</w:t>
      </w:r>
      <w:r w:rsidR="001749A9">
        <w:rPr>
          <w:sz w:val="28"/>
          <w:szCs w:val="28"/>
        </w:rPr>
        <w:t>veida diagrammas sadalījumu</w:t>
      </w:r>
      <w:r w:rsidR="00200BF7">
        <w:rPr>
          <w:sz w:val="28"/>
          <w:szCs w:val="28"/>
        </w:rPr>
        <w:t>.</w:t>
      </w:r>
    </w:p>
    <w:p w14:paraId="4CB5AD80" w14:textId="77777777" w:rsidR="00036CC1" w:rsidRDefault="00036CC1" w:rsidP="00385ED9">
      <w:pPr>
        <w:spacing w:after="0" w:line="240" w:lineRule="auto"/>
        <w:rPr>
          <w:sz w:val="28"/>
          <w:szCs w:val="28"/>
        </w:rPr>
      </w:pPr>
    </w:p>
    <w:p w14:paraId="2D469637" w14:textId="15E8B323" w:rsidR="00036CC1" w:rsidRDefault="00200BF7" w:rsidP="00F77B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attēlots iepirkumu priekšmetu</w:t>
      </w:r>
      <w:r w:rsidR="00E6329B">
        <w:rPr>
          <w:sz w:val="28"/>
          <w:szCs w:val="28"/>
        </w:rPr>
        <w:t xml:space="preserve"> (</w:t>
      </w:r>
      <w:r w:rsidR="00834A6F">
        <w:rPr>
          <w:sz w:val="28"/>
          <w:szCs w:val="28"/>
        </w:rPr>
        <w:t xml:space="preserve">pēc </w:t>
      </w:r>
      <w:r w:rsidR="00E6329B">
        <w:rPr>
          <w:sz w:val="28"/>
          <w:szCs w:val="28"/>
        </w:rPr>
        <w:t>piemērot</w:t>
      </w:r>
      <w:r w:rsidR="00834A6F">
        <w:rPr>
          <w:sz w:val="28"/>
          <w:szCs w:val="28"/>
        </w:rPr>
        <w:t>ajiem iepirkumu vārdnīcas</w:t>
      </w:r>
      <w:r w:rsidR="00E6329B">
        <w:rPr>
          <w:sz w:val="28"/>
          <w:szCs w:val="28"/>
        </w:rPr>
        <w:t xml:space="preserve"> CPV kod</w:t>
      </w:r>
      <w:r w:rsidR="00834A6F">
        <w:rPr>
          <w:sz w:val="28"/>
          <w:szCs w:val="28"/>
        </w:rPr>
        <w:t>iem</w:t>
      </w:r>
      <w:r w:rsidR="00E6329B">
        <w:rPr>
          <w:sz w:val="28"/>
          <w:szCs w:val="28"/>
        </w:rPr>
        <w:t>)</w:t>
      </w:r>
      <w:r>
        <w:rPr>
          <w:sz w:val="28"/>
          <w:szCs w:val="28"/>
        </w:rPr>
        <w:t xml:space="preserve"> TOP</w:t>
      </w:r>
      <w:r w:rsidR="00A96C2E">
        <w:rPr>
          <w:sz w:val="28"/>
          <w:szCs w:val="28"/>
        </w:rPr>
        <w:t>s</w:t>
      </w:r>
      <w:r>
        <w:rPr>
          <w:sz w:val="28"/>
          <w:szCs w:val="28"/>
        </w:rPr>
        <w:t xml:space="preserve"> pēc </w:t>
      </w:r>
      <w:r w:rsidR="000904FB">
        <w:rPr>
          <w:sz w:val="28"/>
          <w:szCs w:val="28"/>
        </w:rPr>
        <w:t xml:space="preserve">rezultātu paziņojumos </w:t>
      </w:r>
      <w:r w:rsidR="001A18E4">
        <w:rPr>
          <w:sz w:val="28"/>
          <w:szCs w:val="28"/>
        </w:rPr>
        <w:t>norādīt</w:t>
      </w:r>
      <w:r w:rsidR="00834A6F">
        <w:rPr>
          <w:sz w:val="28"/>
          <w:szCs w:val="28"/>
        </w:rPr>
        <w:t>aj</w:t>
      </w:r>
      <w:r w:rsidR="001A18E4">
        <w:rPr>
          <w:sz w:val="28"/>
          <w:szCs w:val="28"/>
        </w:rPr>
        <w:t>ā</w:t>
      </w:r>
      <w:r w:rsidR="00A96C2E">
        <w:rPr>
          <w:sz w:val="28"/>
          <w:szCs w:val="28"/>
        </w:rPr>
        <w:t>m</w:t>
      </w:r>
      <w:r w:rsidR="001A18E4">
        <w:rPr>
          <w:sz w:val="28"/>
          <w:szCs w:val="28"/>
        </w:rPr>
        <w:t xml:space="preserve"> </w:t>
      </w:r>
      <w:r w:rsidR="000904FB">
        <w:rPr>
          <w:sz w:val="28"/>
          <w:szCs w:val="28"/>
        </w:rPr>
        <w:t>līgumsummām</w:t>
      </w:r>
      <w:r w:rsidR="006A6BDD">
        <w:rPr>
          <w:sz w:val="28"/>
          <w:szCs w:val="28"/>
        </w:rPr>
        <w:t xml:space="preserve"> </w:t>
      </w:r>
      <w:r w:rsidR="006A6BDD" w:rsidRPr="006167ED">
        <w:rPr>
          <w:i/>
          <w:iCs/>
          <w:sz w:val="28"/>
          <w:szCs w:val="28"/>
        </w:rPr>
        <w:t>euro</w:t>
      </w:r>
      <w:r w:rsidR="00E6329B">
        <w:rPr>
          <w:i/>
          <w:iCs/>
          <w:sz w:val="28"/>
          <w:szCs w:val="28"/>
        </w:rPr>
        <w:t xml:space="preserve"> bez </w:t>
      </w:r>
      <w:r w:rsidR="001A18E4">
        <w:rPr>
          <w:sz w:val="28"/>
          <w:szCs w:val="28"/>
        </w:rPr>
        <w:t>PVN</w:t>
      </w:r>
      <w:r w:rsidR="000904FB">
        <w:rPr>
          <w:sz w:val="28"/>
          <w:szCs w:val="28"/>
        </w:rPr>
        <w:t>. Attēlā apskatāmi dati horizontālās stabiņveida diagrammā</w:t>
      </w:r>
      <w:r w:rsidR="001A18E4">
        <w:rPr>
          <w:sz w:val="28"/>
          <w:szCs w:val="28"/>
        </w:rPr>
        <w:t>s</w:t>
      </w:r>
      <w:r w:rsidR="000904FB">
        <w:rPr>
          <w:sz w:val="28"/>
          <w:szCs w:val="28"/>
        </w:rPr>
        <w:t xml:space="preserve">. </w:t>
      </w:r>
      <w:r w:rsidR="001A18E4">
        <w:rPr>
          <w:sz w:val="28"/>
          <w:szCs w:val="28"/>
        </w:rPr>
        <w:t xml:space="preserve">Attēla </w:t>
      </w:r>
      <w:r w:rsidR="000904FB">
        <w:rPr>
          <w:sz w:val="28"/>
          <w:szCs w:val="28"/>
        </w:rPr>
        <w:t>kreis</w:t>
      </w:r>
      <w:r w:rsidR="006A6BDD">
        <w:rPr>
          <w:sz w:val="28"/>
          <w:szCs w:val="28"/>
        </w:rPr>
        <w:t>aj</w:t>
      </w:r>
      <w:r w:rsidR="000904FB">
        <w:rPr>
          <w:sz w:val="28"/>
          <w:szCs w:val="28"/>
        </w:rPr>
        <w:t xml:space="preserve">ā pusē tiek atspoguļoti </w:t>
      </w:r>
      <w:r w:rsidR="00A96C2E">
        <w:rPr>
          <w:sz w:val="28"/>
          <w:szCs w:val="28"/>
        </w:rPr>
        <w:t xml:space="preserve">iepirkuma priekšmeti ar </w:t>
      </w:r>
      <w:r w:rsidR="00834A6F">
        <w:rPr>
          <w:sz w:val="28"/>
          <w:szCs w:val="28"/>
        </w:rPr>
        <w:t xml:space="preserve">piemērotajiem </w:t>
      </w:r>
      <w:r w:rsidR="000904FB">
        <w:rPr>
          <w:sz w:val="28"/>
          <w:szCs w:val="28"/>
        </w:rPr>
        <w:t>CPV kod</w:t>
      </w:r>
      <w:r w:rsidR="001749A9">
        <w:rPr>
          <w:sz w:val="28"/>
          <w:szCs w:val="28"/>
        </w:rPr>
        <w:t>i</w:t>
      </w:r>
      <w:r w:rsidR="00A96C2E">
        <w:rPr>
          <w:sz w:val="28"/>
          <w:szCs w:val="28"/>
        </w:rPr>
        <w:t>em</w:t>
      </w:r>
      <w:r w:rsidR="005418B4">
        <w:rPr>
          <w:sz w:val="28"/>
          <w:szCs w:val="28"/>
        </w:rPr>
        <w:t xml:space="preserve">, </w:t>
      </w:r>
      <w:r w:rsidR="004D532F">
        <w:rPr>
          <w:sz w:val="28"/>
          <w:szCs w:val="28"/>
        </w:rPr>
        <w:t>blakus katrā stabiņ</w:t>
      </w:r>
      <w:r w:rsidR="00834A6F">
        <w:rPr>
          <w:sz w:val="28"/>
          <w:szCs w:val="28"/>
        </w:rPr>
        <w:t>ā</w:t>
      </w:r>
      <w:r w:rsidR="004D532F">
        <w:rPr>
          <w:sz w:val="28"/>
          <w:szCs w:val="28"/>
        </w:rPr>
        <w:t xml:space="preserve"> norādot kopējo iepirkuma priekšmeta </w:t>
      </w:r>
      <w:r w:rsidR="005418B4">
        <w:rPr>
          <w:sz w:val="28"/>
          <w:szCs w:val="28"/>
        </w:rPr>
        <w:t>līgumsumm</w:t>
      </w:r>
      <w:r w:rsidR="004D532F">
        <w:rPr>
          <w:sz w:val="28"/>
          <w:szCs w:val="28"/>
        </w:rPr>
        <w:t xml:space="preserve">u </w:t>
      </w:r>
      <w:r w:rsidR="004D532F" w:rsidRPr="009D55D9">
        <w:rPr>
          <w:i/>
          <w:iCs/>
          <w:sz w:val="28"/>
          <w:szCs w:val="28"/>
        </w:rPr>
        <w:t>euro</w:t>
      </w:r>
      <w:r w:rsidR="004D532F">
        <w:rPr>
          <w:sz w:val="28"/>
          <w:szCs w:val="28"/>
        </w:rPr>
        <w:t xml:space="preserve"> bez PVN</w:t>
      </w:r>
      <w:r w:rsidR="005418B4">
        <w:rPr>
          <w:sz w:val="28"/>
          <w:szCs w:val="28"/>
        </w:rPr>
        <w:t>.</w:t>
      </w:r>
    </w:p>
    <w:p w14:paraId="25BFD298" w14:textId="77777777" w:rsidR="00036CC1" w:rsidRDefault="00036CC1" w:rsidP="00F77B46">
      <w:pPr>
        <w:spacing w:after="0" w:line="240" w:lineRule="auto"/>
        <w:rPr>
          <w:sz w:val="28"/>
          <w:szCs w:val="28"/>
        </w:rPr>
      </w:pPr>
    </w:p>
    <w:p w14:paraId="577F3164" w14:textId="374C3F02" w:rsidR="00AB65A1" w:rsidRDefault="005418B4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Ceturt</w:t>
      </w:r>
      <w:r w:rsidR="00834A6F">
        <w:rPr>
          <w:sz w:val="28"/>
          <w:szCs w:val="28"/>
        </w:rPr>
        <w:t>aj</w:t>
      </w:r>
      <w:r>
        <w:rPr>
          <w:sz w:val="28"/>
          <w:szCs w:val="28"/>
        </w:rPr>
        <w:t>ā ilustrācij</w:t>
      </w:r>
      <w:r w:rsidR="004D532F">
        <w:rPr>
          <w:sz w:val="28"/>
          <w:szCs w:val="28"/>
        </w:rPr>
        <w:t>ā</w:t>
      </w:r>
      <w:r>
        <w:rPr>
          <w:sz w:val="28"/>
          <w:szCs w:val="28"/>
        </w:rPr>
        <w:t xml:space="preserve"> </w:t>
      </w:r>
      <w:r w:rsidR="00834A6F">
        <w:rPr>
          <w:sz w:val="28"/>
          <w:szCs w:val="28"/>
        </w:rPr>
        <w:t xml:space="preserve">ir </w:t>
      </w:r>
      <w:r w:rsidR="004D532F">
        <w:rPr>
          <w:sz w:val="28"/>
          <w:szCs w:val="28"/>
        </w:rPr>
        <w:t xml:space="preserve">apvienotas piecas </w:t>
      </w:r>
      <w:r w:rsidR="00834A6F">
        <w:rPr>
          <w:sz w:val="28"/>
          <w:szCs w:val="28"/>
        </w:rPr>
        <w:t xml:space="preserve">horizontālas </w:t>
      </w:r>
      <w:r w:rsidR="004D532F">
        <w:rPr>
          <w:sz w:val="28"/>
          <w:szCs w:val="28"/>
        </w:rPr>
        <w:t>stabiņveida diagrammas</w:t>
      </w:r>
      <w:r w:rsidR="009A7F36">
        <w:rPr>
          <w:sz w:val="28"/>
          <w:szCs w:val="28"/>
        </w:rPr>
        <w:t xml:space="preserve">, kurās </w:t>
      </w:r>
      <w:r>
        <w:rPr>
          <w:sz w:val="28"/>
          <w:szCs w:val="28"/>
        </w:rPr>
        <w:t>attēlot</w:t>
      </w:r>
      <w:r w:rsidR="002F31C6">
        <w:rPr>
          <w:sz w:val="28"/>
          <w:szCs w:val="28"/>
        </w:rPr>
        <w:t>s</w:t>
      </w:r>
      <w:r>
        <w:rPr>
          <w:sz w:val="28"/>
          <w:szCs w:val="28"/>
        </w:rPr>
        <w:t xml:space="preserve"> komersant</w:t>
      </w:r>
      <w:r w:rsidR="009A7F36">
        <w:rPr>
          <w:sz w:val="28"/>
          <w:szCs w:val="28"/>
        </w:rPr>
        <w:t>u TOP</w:t>
      </w:r>
      <w:r w:rsidR="002F31C6">
        <w:rPr>
          <w:sz w:val="28"/>
          <w:szCs w:val="28"/>
        </w:rPr>
        <w:t xml:space="preserve">s katram no </w:t>
      </w:r>
      <w:r w:rsidR="009A7F36">
        <w:rPr>
          <w:sz w:val="28"/>
          <w:szCs w:val="28"/>
        </w:rPr>
        <w:t>iepirkuma priekšmet</w:t>
      </w:r>
      <w:r w:rsidR="005E7090">
        <w:rPr>
          <w:sz w:val="28"/>
          <w:szCs w:val="28"/>
        </w:rPr>
        <w:t>iem (</w:t>
      </w:r>
      <w:r w:rsidR="00834A6F">
        <w:rPr>
          <w:sz w:val="28"/>
          <w:szCs w:val="28"/>
        </w:rPr>
        <w:t xml:space="preserve">pēc </w:t>
      </w:r>
      <w:r w:rsidR="005E7090">
        <w:rPr>
          <w:sz w:val="28"/>
          <w:szCs w:val="28"/>
        </w:rPr>
        <w:t>CPV kodi</w:t>
      </w:r>
      <w:r w:rsidR="00834A6F">
        <w:rPr>
          <w:sz w:val="28"/>
          <w:szCs w:val="28"/>
        </w:rPr>
        <w:t>em</w:t>
      </w:r>
      <w:r w:rsidR="005E7090">
        <w:rPr>
          <w:sz w:val="28"/>
          <w:szCs w:val="28"/>
        </w:rPr>
        <w:t>, kuri apskatīti iepriekšējos divos attēlos)</w:t>
      </w:r>
      <w:r w:rsidR="001761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7618E">
        <w:rPr>
          <w:sz w:val="28"/>
          <w:szCs w:val="28"/>
        </w:rPr>
        <w:t>Uzvarētāji tiek summēti, saskaitot visas rezultātu paziņojum</w:t>
      </w:r>
      <w:r w:rsidR="00834A6F">
        <w:rPr>
          <w:sz w:val="28"/>
          <w:szCs w:val="28"/>
        </w:rPr>
        <w:t>os</w:t>
      </w:r>
      <w:r w:rsidR="0017618E">
        <w:rPr>
          <w:sz w:val="28"/>
          <w:szCs w:val="28"/>
        </w:rPr>
        <w:t xml:space="preserve"> </w:t>
      </w:r>
      <w:r w:rsidR="00834A6F">
        <w:rPr>
          <w:sz w:val="28"/>
          <w:szCs w:val="28"/>
        </w:rPr>
        <w:t xml:space="preserve">publicētās </w:t>
      </w:r>
      <w:r w:rsidR="0017618E">
        <w:rPr>
          <w:sz w:val="28"/>
          <w:szCs w:val="28"/>
        </w:rPr>
        <w:t>daļas</w:t>
      </w:r>
      <w:r>
        <w:rPr>
          <w:sz w:val="28"/>
          <w:szCs w:val="28"/>
        </w:rPr>
        <w:t>.</w:t>
      </w:r>
      <w:r w:rsidR="00327421">
        <w:rPr>
          <w:sz w:val="28"/>
          <w:szCs w:val="28"/>
        </w:rPr>
        <w:t xml:space="preserve"> </w:t>
      </w:r>
      <w:r w:rsidR="0017618E">
        <w:rPr>
          <w:sz w:val="28"/>
          <w:szCs w:val="28"/>
        </w:rPr>
        <w:t>D</w:t>
      </w:r>
      <w:r w:rsidR="00327421">
        <w:rPr>
          <w:sz w:val="28"/>
          <w:szCs w:val="28"/>
        </w:rPr>
        <w:t>iagrammas kreis</w:t>
      </w:r>
      <w:r w:rsidR="0017618E">
        <w:rPr>
          <w:sz w:val="28"/>
          <w:szCs w:val="28"/>
        </w:rPr>
        <w:t>ajā</w:t>
      </w:r>
      <w:r w:rsidR="00327421">
        <w:rPr>
          <w:sz w:val="28"/>
          <w:szCs w:val="28"/>
        </w:rPr>
        <w:t xml:space="preserve"> pusē</w:t>
      </w:r>
      <w:r w:rsidR="0017618E">
        <w:rPr>
          <w:sz w:val="28"/>
          <w:szCs w:val="28"/>
        </w:rPr>
        <w:t xml:space="preserve"> norādīti iepirkuma priekšmetu nosaukumi ar </w:t>
      </w:r>
      <w:r w:rsidR="00834A6F">
        <w:rPr>
          <w:sz w:val="28"/>
          <w:szCs w:val="28"/>
        </w:rPr>
        <w:t xml:space="preserve">piemērotajiem </w:t>
      </w:r>
      <w:r w:rsidR="0017618E">
        <w:rPr>
          <w:sz w:val="28"/>
          <w:szCs w:val="28"/>
        </w:rPr>
        <w:t>CPV kodiem, blakus norādot</w:t>
      </w:r>
      <w:r w:rsidR="00FA407C">
        <w:rPr>
          <w:sz w:val="28"/>
          <w:szCs w:val="28"/>
        </w:rPr>
        <w:t>,</w:t>
      </w:r>
      <w:r w:rsidR="0017618E">
        <w:rPr>
          <w:sz w:val="28"/>
          <w:szCs w:val="28"/>
        </w:rPr>
        <w:t xml:space="preserve"> katram iepirkuma priekšmetam</w:t>
      </w:r>
      <w:r w:rsidR="00FA407C">
        <w:rPr>
          <w:sz w:val="28"/>
          <w:szCs w:val="28"/>
        </w:rPr>
        <w:t>,</w:t>
      </w:r>
      <w:r w:rsidR="00834A6F">
        <w:rPr>
          <w:sz w:val="28"/>
          <w:szCs w:val="28"/>
        </w:rPr>
        <w:t xml:space="preserve"> attiecīgos </w:t>
      </w:r>
      <w:r w:rsidR="0017618E">
        <w:rPr>
          <w:sz w:val="28"/>
          <w:szCs w:val="28"/>
        </w:rPr>
        <w:t>TOP komersantus. Stabiņa diagrammā norādīts rezultātu paziņojumu daļu skaits</w:t>
      </w:r>
      <w:r w:rsidR="00834A6F"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5561C541" w14:textId="1B76D899" w:rsidR="00337D2C" w:rsidRDefault="0017618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Piektajā </w:t>
      </w:r>
      <w:r w:rsidR="006167ED">
        <w:rPr>
          <w:sz w:val="28"/>
          <w:szCs w:val="28"/>
        </w:rPr>
        <w:t xml:space="preserve">ilustrācijā </w:t>
      </w:r>
      <w:r w:rsidR="00834A6F">
        <w:rPr>
          <w:sz w:val="28"/>
          <w:szCs w:val="28"/>
        </w:rPr>
        <w:t xml:space="preserve">ir </w:t>
      </w:r>
      <w:r w:rsidR="006167ED">
        <w:rPr>
          <w:sz w:val="28"/>
          <w:szCs w:val="28"/>
        </w:rPr>
        <w:t>attēlot</w:t>
      </w:r>
      <w:r w:rsidR="005418B4">
        <w:rPr>
          <w:sz w:val="28"/>
          <w:szCs w:val="28"/>
        </w:rPr>
        <w:t>i TOP lielākie iepirkumi pēc</w:t>
      </w:r>
      <w:r w:rsidR="0032742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rezultātu paziņojumos publicētā</w:t>
      </w:r>
      <w:r w:rsidR="00327421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līgumsumma</w:t>
      </w:r>
      <w:r w:rsidR="00327421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</w:t>
      </w:r>
      <w:r w:rsidR="006A6BDD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PVN</w:t>
      </w:r>
      <w:r w:rsidR="00B35BFE">
        <w:rPr>
          <w:sz w:val="28"/>
          <w:szCs w:val="28"/>
        </w:rPr>
        <w:t xml:space="preserve">. </w:t>
      </w:r>
      <w:r w:rsidR="005418B4">
        <w:rPr>
          <w:sz w:val="28"/>
          <w:szCs w:val="28"/>
        </w:rPr>
        <w:t>Tabul</w:t>
      </w:r>
      <w:r w:rsidR="006A6BDD">
        <w:rPr>
          <w:sz w:val="28"/>
          <w:szCs w:val="28"/>
        </w:rPr>
        <w:t>as veida attēlā</w:t>
      </w:r>
      <w:r w:rsidR="005418B4">
        <w:rPr>
          <w:sz w:val="28"/>
          <w:szCs w:val="28"/>
        </w:rPr>
        <w:t xml:space="preserve"> tiek </w:t>
      </w:r>
      <w:r w:rsidR="00B35BFE">
        <w:rPr>
          <w:sz w:val="28"/>
          <w:szCs w:val="28"/>
        </w:rPr>
        <w:t>norādīt</w:t>
      </w:r>
      <w:r w:rsidR="006A6BDD">
        <w:rPr>
          <w:sz w:val="28"/>
          <w:szCs w:val="28"/>
        </w:rPr>
        <w:t>s</w:t>
      </w:r>
      <w:r w:rsidR="005418B4">
        <w:rPr>
          <w:sz w:val="28"/>
          <w:szCs w:val="28"/>
        </w:rPr>
        <w:t xml:space="preserve"> iestāde</w:t>
      </w:r>
      <w:r w:rsidR="006A6BDD">
        <w:rPr>
          <w:sz w:val="28"/>
          <w:szCs w:val="28"/>
        </w:rPr>
        <w:t>s</w:t>
      </w:r>
      <w:r w:rsidR="00327421">
        <w:rPr>
          <w:sz w:val="28"/>
          <w:szCs w:val="28"/>
        </w:rPr>
        <w:t xml:space="preserve"> nosaukums</w:t>
      </w:r>
      <w:r w:rsidR="005418B4">
        <w:rPr>
          <w:sz w:val="28"/>
          <w:szCs w:val="28"/>
        </w:rPr>
        <w:t>, iepirkuma priekšmet</w:t>
      </w:r>
      <w:r w:rsidR="00327421">
        <w:rPr>
          <w:sz w:val="28"/>
          <w:szCs w:val="28"/>
        </w:rPr>
        <w:t>a nosaukums</w:t>
      </w:r>
      <w:r w:rsidR="005418B4">
        <w:rPr>
          <w:sz w:val="28"/>
          <w:szCs w:val="28"/>
        </w:rPr>
        <w:t xml:space="preserve"> un līgumsumma </w:t>
      </w:r>
      <w:r w:rsidR="006A6BDD" w:rsidRPr="00733DC8">
        <w:rPr>
          <w:i/>
          <w:iCs/>
          <w:sz w:val="28"/>
          <w:szCs w:val="28"/>
        </w:rPr>
        <w:t>euro</w:t>
      </w:r>
      <w:r w:rsidR="005418B4">
        <w:rPr>
          <w:sz w:val="28"/>
          <w:szCs w:val="28"/>
        </w:rPr>
        <w:t xml:space="preserve"> bez PVN</w:t>
      </w:r>
      <w:r w:rsidR="00834A6F">
        <w:rPr>
          <w:sz w:val="28"/>
          <w:szCs w:val="28"/>
        </w:rPr>
        <w:t>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02DAB734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37D2C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 xml:space="preserve">a 1. </w:t>
      </w:r>
      <w:r w:rsidR="00247247">
        <w:rPr>
          <w:sz w:val="28"/>
          <w:szCs w:val="28"/>
        </w:rPr>
        <w:t>pusgads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36CC1"/>
    <w:rsid w:val="000628B2"/>
    <w:rsid w:val="00074B39"/>
    <w:rsid w:val="000904FB"/>
    <w:rsid w:val="000D2556"/>
    <w:rsid w:val="0011628C"/>
    <w:rsid w:val="001749A9"/>
    <w:rsid w:val="0017618E"/>
    <w:rsid w:val="001953BD"/>
    <w:rsid w:val="001A18E4"/>
    <w:rsid w:val="001C0E5E"/>
    <w:rsid w:val="001F2218"/>
    <w:rsid w:val="00200BF7"/>
    <w:rsid w:val="002164E3"/>
    <w:rsid w:val="00224CEE"/>
    <w:rsid w:val="00247247"/>
    <w:rsid w:val="002479C8"/>
    <w:rsid w:val="0029317B"/>
    <w:rsid w:val="002F31C6"/>
    <w:rsid w:val="003215F5"/>
    <w:rsid w:val="00327421"/>
    <w:rsid w:val="00337D2C"/>
    <w:rsid w:val="0037052E"/>
    <w:rsid w:val="00385ED9"/>
    <w:rsid w:val="003D2826"/>
    <w:rsid w:val="003E36E9"/>
    <w:rsid w:val="00424980"/>
    <w:rsid w:val="004315A8"/>
    <w:rsid w:val="004849B9"/>
    <w:rsid w:val="004B0866"/>
    <w:rsid w:val="004D532F"/>
    <w:rsid w:val="005330AF"/>
    <w:rsid w:val="005418B4"/>
    <w:rsid w:val="00564DFC"/>
    <w:rsid w:val="00574E74"/>
    <w:rsid w:val="005B0E97"/>
    <w:rsid w:val="005B3E13"/>
    <w:rsid w:val="005D2749"/>
    <w:rsid w:val="005E7090"/>
    <w:rsid w:val="006167ED"/>
    <w:rsid w:val="00623851"/>
    <w:rsid w:val="006A6BDD"/>
    <w:rsid w:val="006B4E7D"/>
    <w:rsid w:val="006C7D36"/>
    <w:rsid w:val="007116BB"/>
    <w:rsid w:val="00733DC8"/>
    <w:rsid w:val="00764073"/>
    <w:rsid w:val="007B51D0"/>
    <w:rsid w:val="00811307"/>
    <w:rsid w:val="00834A6F"/>
    <w:rsid w:val="00872A85"/>
    <w:rsid w:val="008B11EF"/>
    <w:rsid w:val="008C5FD9"/>
    <w:rsid w:val="008C7BA3"/>
    <w:rsid w:val="00991DEF"/>
    <w:rsid w:val="009A7F36"/>
    <w:rsid w:val="00A40B5D"/>
    <w:rsid w:val="00A637C6"/>
    <w:rsid w:val="00A96C2E"/>
    <w:rsid w:val="00AB115B"/>
    <w:rsid w:val="00AB65A1"/>
    <w:rsid w:val="00B03AD1"/>
    <w:rsid w:val="00B1420C"/>
    <w:rsid w:val="00B35BFE"/>
    <w:rsid w:val="00B50EBA"/>
    <w:rsid w:val="00B64D58"/>
    <w:rsid w:val="00B659AA"/>
    <w:rsid w:val="00BE5949"/>
    <w:rsid w:val="00C017BF"/>
    <w:rsid w:val="00C4405A"/>
    <w:rsid w:val="00C568BD"/>
    <w:rsid w:val="00CE4A66"/>
    <w:rsid w:val="00DA29AF"/>
    <w:rsid w:val="00E446D6"/>
    <w:rsid w:val="00E4548C"/>
    <w:rsid w:val="00E506F0"/>
    <w:rsid w:val="00E6329B"/>
    <w:rsid w:val="00E8496C"/>
    <w:rsid w:val="00E87A6E"/>
    <w:rsid w:val="00F64E71"/>
    <w:rsid w:val="00F77B46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7B46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CE4A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E4A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E4A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2021-06-09T06:18:00Z</dcterms:created>
  <dcterms:modified xsi:type="dcterms:W3CDTF">2021-06-28T10:28:00Z</dcterms:modified>
</cp:coreProperties>
</file>