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24A0EEF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līgumu/-us</w:t>
      </w:r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1FF080B3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informāciju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59204164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5" w:history="1">
        <w:r w:rsidR="00A05A10" w:rsidRPr="005D6D7A">
          <w:rPr>
            <w:rStyle w:val="Hipersaite"/>
            <w:i/>
          </w:rPr>
          <w:t>(Common Procurement Vocabulary)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7443341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r w:rsidR="00AE0CCF">
        <w:t xml:space="preserve">us,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77777777" w:rsidR="00B33C6C" w:rsidRPr="003A6027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15FB4FC7" w14:textId="54834950" w:rsidR="00063982" w:rsidRDefault="00A2303B" w:rsidP="00063982">
      <w:pPr>
        <w:jc w:val="both"/>
      </w:pPr>
      <w:r>
        <w:t xml:space="preserve">Rādītāju kopums sniedz vispārēju ieskatu </w:t>
      </w:r>
      <w:r w:rsidR="00794DFA">
        <w:t>zaļā publiskā iepirkuma piemērošanā</w:t>
      </w:r>
      <w:r>
        <w:t xml:space="preserve"> un ir Zaļā iepirkuma veicināšanas plāna 2015.-2017.</w:t>
      </w:r>
      <w:r w:rsidR="00324BEE">
        <w:t> </w:t>
      </w:r>
      <w:r>
        <w:t>gadam datu sastāvdaļa.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4BA06185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Pr="00550F7F">
        <w:rPr>
          <w:b/>
          <w:i/>
        </w:rPr>
        <w:t>Statistika</w:t>
      </w:r>
      <w:r w:rsidR="00D43506">
        <w:t xml:space="preserve"> zem </w:t>
      </w:r>
      <w:r w:rsidR="00AE0CCF">
        <w:rPr>
          <w:b/>
          <w:i/>
        </w:rPr>
        <w:t>Oficiālās statistikas veidlapu rādītāji</w:t>
      </w:r>
      <w:r w:rsidR="00D43506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 xml:space="preserve">/ </w:t>
      </w:r>
      <w:r w:rsidR="00AE0CCF">
        <w:rPr>
          <w:b/>
          <w:i/>
        </w:rPr>
        <w:t xml:space="preserve">Par </w:t>
      </w:r>
      <w:r w:rsidR="00550F7F">
        <w:rPr>
          <w:b/>
          <w:i/>
        </w:rPr>
        <w:t>vides kritēri</w:t>
      </w:r>
      <w:r w:rsidR="00AE0CCF">
        <w:rPr>
          <w:b/>
          <w:i/>
        </w:rPr>
        <w:t>ju piemērošanu noslēgtajiem pārtikas produktu piegādes 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6" w:history="1">
        <w:r w:rsidR="00BC2761" w:rsidRPr="00550F7F">
          <w:rPr>
            <w:rStyle w:val="Hipersaite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08DA67BE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118CDB86" w:rsidR="00454804" w:rsidRDefault="00454804" w:rsidP="00454804">
            <w:r>
              <w:t>par 20</w:t>
            </w:r>
            <w:r w:rsidR="00F53854">
              <w:t>20</w:t>
            </w:r>
            <w:r>
              <w:t xml:space="preserve">. gada </w:t>
            </w:r>
            <w:r w:rsidR="00F53854">
              <w:t>1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3B1D3FAE" w:rsidR="00454804" w:rsidRDefault="002F4FCD" w:rsidP="00454804">
            <w:pPr>
              <w:jc w:val="center"/>
            </w:pPr>
            <w:r>
              <w:t>2</w:t>
            </w:r>
            <w:r w:rsidR="00F53854">
              <w:t>3</w:t>
            </w:r>
            <w:r w:rsidR="00454804">
              <w:t>.</w:t>
            </w:r>
            <w:r>
              <w:t>0</w:t>
            </w:r>
            <w:r w:rsidR="00F53854">
              <w:t>4</w:t>
            </w:r>
            <w:r w:rsidR="00454804">
              <w:t>.20</w:t>
            </w:r>
            <w:r>
              <w:t>20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454804" w14:paraId="315F8C9B" w14:textId="77777777" w:rsidTr="00454804">
        <w:tc>
          <w:tcPr>
            <w:tcW w:w="4205" w:type="dxa"/>
          </w:tcPr>
          <w:p w14:paraId="49E5459C" w14:textId="19AA554C" w:rsidR="00454804" w:rsidRDefault="00454804" w:rsidP="00454804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F53854" w:rsidRDefault="00F53854" w:rsidP="002F4FCD">
            <w:r>
              <w:t>par 2019. gada 4. ceturksni</w:t>
            </w:r>
          </w:p>
          <w:p w14:paraId="6A362304" w14:textId="1BEB29DF" w:rsidR="002F4FCD" w:rsidRDefault="002F4FCD" w:rsidP="002F4FCD">
            <w:r>
              <w:t>par 2019. gada 3. ceturksni</w:t>
            </w:r>
          </w:p>
          <w:p w14:paraId="015880B3" w14:textId="241AE76D" w:rsidR="005F74F4" w:rsidRDefault="002F4FCD" w:rsidP="00454804">
            <w:r>
              <w:t>p</w:t>
            </w:r>
            <w:r w:rsidR="005F74F4">
              <w:t>ar 2019. gada 2. ceturksni</w:t>
            </w:r>
          </w:p>
          <w:p w14:paraId="7BAC4570" w14:textId="78DAEA39" w:rsidR="00454804" w:rsidRDefault="00454804" w:rsidP="00454804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454804" w:rsidRDefault="00454804" w:rsidP="00454804"/>
        </w:tc>
        <w:tc>
          <w:tcPr>
            <w:tcW w:w="1276" w:type="dxa"/>
          </w:tcPr>
          <w:p w14:paraId="25510CAA" w14:textId="690EC3C7" w:rsidR="00454804" w:rsidRDefault="00454804" w:rsidP="00454804">
            <w:pPr>
              <w:jc w:val="center"/>
            </w:pPr>
            <w:r>
              <w:t>Skat. arhīvā</w:t>
            </w:r>
          </w:p>
        </w:tc>
      </w:tr>
      <w:tr w:rsidR="00454804" w14:paraId="14184C03" w14:textId="77777777" w:rsidTr="00E573B8">
        <w:tc>
          <w:tcPr>
            <w:tcW w:w="4205" w:type="dxa"/>
          </w:tcPr>
          <w:p w14:paraId="59EF6A90" w14:textId="22DBFE52" w:rsidR="00454804" w:rsidRPr="0067712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454804" w:rsidRDefault="00454804" w:rsidP="00454804">
            <w:pPr>
              <w:jc w:val="both"/>
            </w:pPr>
            <w:r>
              <w:t>par 2018. gada 4. ceturksni</w:t>
            </w:r>
          </w:p>
          <w:p w14:paraId="6E1A5BC2" w14:textId="018EF0FA" w:rsidR="00454804" w:rsidRDefault="00454804" w:rsidP="00454804">
            <w:pPr>
              <w:jc w:val="both"/>
            </w:pPr>
            <w:r>
              <w:t>par 2018. gada 3.ceturksni</w:t>
            </w:r>
          </w:p>
          <w:p w14:paraId="043F09A2" w14:textId="3E2330DA" w:rsidR="00454804" w:rsidRDefault="00454804" w:rsidP="00454804">
            <w:pPr>
              <w:jc w:val="both"/>
            </w:pPr>
            <w:r>
              <w:t>par 2018. gada 2. ceturksni</w:t>
            </w:r>
          </w:p>
          <w:p w14:paraId="50D805D8" w14:textId="58BBD4E9" w:rsidR="00454804" w:rsidRDefault="00454804" w:rsidP="00454804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454804" w:rsidRDefault="00454804" w:rsidP="00454804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454804" w:rsidRDefault="00454804" w:rsidP="00454804">
            <w:pPr>
              <w:jc w:val="both"/>
            </w:pPr>
            <w:r>
              <w:t>Skat. arhīvā</w:t>
            </w:r>
          </w:p>
        </w:tc>
      </w:tr>
      <w:tr w:rsidR="00454804" w14:paraId="4BCAB767" w14:textId="77777777" w:rsidTr="00E573B8">
        <w:tc>
          <w:tcPr>
            <w:tcW w:w="4205" w:type="dxa"/>
          </w:tcPr>
          <w:p w14:paraId="1AEB0BB9" w14:textId="3AEAB6FF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454804" w:rsidRDefault="00454804" w:rsidP="00454804">
            <w:pPr>
              <w:jc w:val="both"/>
            </w:pPr>
            <w:r>
              <w:t>par 2017. gada 4. ceturksni</w:t>
            </w:r>
          </w:p>
          <w:p w14:paraId="35E85DE3" w14:textId="4381548C" w:rsidR="00454804" w:rsidRDefault="00454804" w:rsidP="00454804">
            <w:pPr>
              <w:jc w:val="both"/>
            </w:pPr>
            <w:r>
              <w:t>par 2017. gada 3.ceturksni</w:t>
            </w:r>
          </w:p>
          <w:p w14:paraId="462D80E3" w14:textId="1AA75AF3" w:rsidR="00454804" w:rsidRDefault="00454804" w:rsidP="00454804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454804" w:rsidRDefault="00454804" w:rsidP="00454804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454804" w:rsidRDefault="00454804" w:rsidP="00454804">
            <w:pPr>
              <w:jc w:val="both"/>
            </w:pPr>
            <w:r>
              <w:t>Skat. arhīvā</w:t>
            </w:r>
          </w:p>
        </w:tc>
      </w:tr>
      <w:tr w:rsidR="00454804" w14:paraId="579D776F" w14:textId="77777777" w:rsidTr="00E573B8">
        <w:tc>
          <w:tcPr>
            <w:tcW w:w="4205" w:type="dxa"/>
          </w:tcPr>
          <w:p w14:paraId="21895EEA" w14:textId="1387C3FB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454804" w:rsidRDefault="00454804" w:rsidP="00454804">
            <w:pPr>
              <w:jc w:val="both"/>
            </w:pPr>
            <w:r>
              <w:t>par 2016. gada 4. ceturksni</w:t>
            </w:r>
          </w:p>
          <w:p w14:paraId="4981EBAF" w14:textId="2ADEB2AC" w:rsidR="00454804" w:rsidRDefault="00454804" w:rsidP="00454804">
            <w:pPr>
              <w:jc w:val="both"/>
            </w:pPr>
            <w:r>
              <w:t>par 2016. gada 3.ceturksni</w:t>
            </w:r>
          </w:p>
          <w:p w14:paraId="183B7D5B" w14:textId="3C793951" w:rsidR="00454804" w:rsidRDefault="00454804" w:rsidP="00454804">
            <w:pPr>
              <w:jc w:val="both"/>
            </w:pPr>
            <w:r>
              <w:t>par 2016. gada 2. ceturksni</w:t>
            </w:r>
          </w:p>
          <w:p w14:paraId="2E0AF905" w14:textId="1198A12F" w:rsidR="00454804" w:rsidRDefault="00454804" w:rsidP="00454804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454804" w:rsidRDefault="00454804" w:rsidP="00454804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454804" w:rsidRDefault="00454804" w:rsidP="00454804">
            <w:pPr>
              <w:jc w:val="both"/>
            </w:pPr>
            <w:r>
              <w:t>Skat. arhīvā</w:t>
            </w:r>
          </w:p>
        </w:tc>
      </w:tr>
      <w:tr w:rsidR="00454804" w14:paraId="2B05D30B" w14:textId="77777777" w:rsidTr="00E573B8">
        <w:tc>
          <w:tcPr>
            <w:tcW w:w="4205" w:type="dxa"/>
          </w:tcPr>
          <w:p w14:paraId="43C9DD3B" w14:textId="112F9A76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454804" w:rsidRDefault="00454804" w:rsidP="00454804">
            <w:pPr>
              <w:jc w:val="both"/>
            </w:pPr>
            <w:r>
              <w:t>par 2015. gada 4. ceturksni</w:t>
            </w:r>
          </w:p>
          <w:p w14:paraId="6BD6369F" w14:textId="005A6933" w:rsidR="00454804" w:rsidRDefault="00454804" w:rsidP="00454804">
            <w:pPr>
              <w:jc w:val="both"/>
            </w:pPr>
            <w:r>
              <w:t>par 2015. gada 3.ceturksni</w:t>
            </w:r>
          </w:p>
          <w:p w14:paraId="3C8238ED" w14:textId="278268B3" w:rsidR="00454804" w:rsidRDefault="00454804" w:rsidP="00454804">
            <w:pPr>
              <w:jc w:val="both"/>
            </w:pPr>
            <w:r>
              <w:t>par 2015. gada 2. ceturksni</w:t>
            </w:r>
          </w:p>
          <w:p w14:paraId="323901B1" w14:textId="50F76415" w:rsidR="00454804" w:rsidRDefault="00454804" w:rsidP="00454804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454804" w:rsidRDefault="00454804" w:rsidP="00454804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454804" w:rsidRDefault="00454804" w:rsidP="00454804">
            <w:pPr>
              <w:jc w:val="both"/>
            </w:pPr>
            <w:r>
              <w:t>Skat. arhīvā</w:t>
            </w:r>
          </w:p>
        </w:tc>
      </w:tr>
    </w:tbl>
    <w:p w14:paraId="705A3AE5" w14:textId="3E22347C" w:rsidR="00746459" w:rsidRDefault="00746459" w:rsidP="00063982">
      <w:pPr>
        <w:jc w:val="both"/>
      </w:pPr>
    </w:p>
    <w:p w14:paraId="41443FC8" w14:textId="0BFB1C96" w:rsidR="004F3324" w:rsidRPr="004F3324" w:rsidRDefault="004F3324" w:rsidP="00063982">
      <w:pPr>
        <w:jc w:val="both"/>
        <w:rPr>
          <w:b/>
          <w:bCs/>
        </w:rPr>
      </w:pPr>
      <w:r w:rsidRPr="004F3324">
        <w:rPr>
          <w:b/>
          <w:bCs/>
        </w:rPr>
        <w:t>Dati sagatavoti:</w:t>
      </w:r>
    </w:p>
    <w:p w14:paraId="3B84521A" w14:textId="276E45FD" w:rsidR="004F3324" w:rsidRDefault="004F3324" w:rsidP="00063982">
      <w:pPr>
        <w:jc w:val="both"/>
      </w:pPr>
      <w:r>
        <w:t>23.04.2020.</w:t>
      </w:r>
    </w:p>
    <w:p w14:paraId="4C7FBC79" w14:textId="6EA12EED" w:rsidR="004F3324" w:rsidRDefault="004F3324" w:rsidP="00063982">
      <w:pPr>
        <w:jc w:val="both"/>
      </w:pPr>
      <w:r>
        <w:t>Dati precizēti: 04.06.2021.</w:t>
      </w:r>
    </w:p>
    <w:p w14:paraId="50926365" w14:textId="262CC68D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77777777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77777777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 un PDF).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7" w:history="1">
        <w:r w:rsidR="00BA3E9F" w:rsidRPr="00BE68C6">
          <w:rPr>
            <w:rStyle w:val="Hipersaite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77777777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lastRenderedPageBreak/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r>
        <w:rPr>
          <w:i/>
        </w:rPr>
        <w:t>Common Procurement Vocabulary</w:t>
      </w:r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71F1AD20" w:rsidR="00FE21BF" w:rsidRDefault="005D5D20" w:rsidP="00B33C6C">
      <w:pPr>
        <w:jc w:val="both"/>
      </w:pPr>
      <w:r>
        <w:t>Ceturkšņu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F5495A" w:rsidRDefault="00B33C6C" w:rsidP="00BC2761">
      <w:pPr>
        <w:jc w:val="both"/>
        <w:rPr>
          <w:sz w:val="24"/>
          <w:szCs w:val="24"/>
        </w:rPr>
      </w:pPr>
      <w:r>
        <w:rPr>
          <w:sz w:val="24"/>
          <w:szCs w:val="24"/>
        </w:rPr>
        <w:t>Pasūtītāju sniegtā informācija nesatur konfidenciālus datus</w:t>
      </w:r>
      <w:r w:rsidR="00BC276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Default="00CE6D40" w:rsidP="00CE6D40">
      <w:pPr>
        <w:jc w:val="both"/>
        <w:rPr>
          <w:sz w:val="24"/>
          <w:szCs w:val="24"/>
        </w:rPr>
      </w:pPr>
      <w:r>
        <w:rPr>
          <w:sz w:val="24"/>
          <w:szCs w:val="24"/>
        </w:rPr>
        <w:t>Apkopotie</w:t>
      </w:r>
      <w:r w:rsidR="00B33C6C">
        <w:rPr>
          <w:sz w:val="24"/>
          <w:szCs w:val="24"/>
        </w:rPr>
        <w:t xml:space="preserve"> pārskat</w:t>
      </w:r>
      <w:r>
        <w:rPr>
          <w:sz w:val="24"/>
          <w:szCs w:val="24"/>
        </w:rPr>
        <w:t>a dati</w:t>
      </w:r>
      <w:r w:rsidR="00B33C6C">
        <w:rPr>
          <w:sz w:val="24"/>
          <w:szCs w:val="24"/>
        </w:rPr>
        <w:t xml:space="preserve"> atbilst lietot</w:t>
      </w:r>
      <w:r>
        <w:rPr>
          <w:sz w:val="24"/>
          <w:szCs w:val="24"/>
        </w:rPr>
        <w:t xml:space="preserve">āju vajadzībām, jo </w:t>
      </w:r>
      <w:r w:rsidR="0029289B">
        <w:rPr>
          <w:sz w:val="24"/>
          <w:szCs w:val="24"/>
        </w:rPr>
        <w:t xml:space="preserve">tie </w:t>
      </w:r>
      <w:r>
        <w:rPr>
          <w:sz w:val="24"/>
          <w:szCs w:val="24"/>
        </w:rPr>
        <w:t>no</w:t>
      </w:r>
      <w:r w:rsidR="0029289B">
        <w:rPr>
          <w:sz w:val="24"/>
          <w:szCs w:val="24"/>
        </w:rPr>
        <w:t>saka</w:t>
      </w:r>
      <w:r>
        <w:rPr>
          <w:sz w:val="24"/>
          <w:szCs w:val="24"/>
        </w:rPr>
        <w:t xml:space="preserve"> zaļā publiskā iepirkuma kopējos ceturkšņa rādītājus</w:t>
      </w:r>
      <w:r w:rsidR="00B33C6C">
        <w:rPr>
          <w:sz w:val="24"/>
          <w:szCs w:val="24"/>
        </w:rPr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Default="00CE6D40" w:rsidP="00CE6D40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apkopoto</w:t>
      </w:r>
      <w:r w:rsidR="00B33C6C">
        <w:rPr>
          <w:sz w:val="24"/>
          <w:szCs w:val="24"/>
        </w:rPr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Default="00752777" w:rsidP="00752777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lastRenderedPageBreak/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A635B2" w:rsidRDefault="00A635B2" w:rsidP="00C03676">
      <w:pPr>
        <w:jc w:val="both"/>
        <w:rPr>
          <w:sz w:val="24"/>
          <w:szCs w:val="24"/>
        </w:rPr>
      </w:pPr>
      <w:r w:rsidRPr="00A635B2">
        <w:rPr>
          <w:sz w:val="24"/>
          <w:szCs w:val="24"/>
        </w:rPr>
        <w:t xml:space="preserve">Attiecīgajiem statistikas datu rādītājiem </w:t>
      </w:r>
      <w:r w:rsidR="007B0091">
        <w:rPr>
          <w:sz w:val="24"/>
          <w:szCs w:val="24"/>
        </w:rPr>
        <w:t xml:space="preserve">no pasūtītāju puses </w:t>
      </w:r>
      <w:r w:rsidRPr="00A635B2">
        <w:rPr>
          <w:sz w:val="24"/>
          <w:szCs w:val="24"/>
        </w:rPr>
        <w:t>nav paredzēta precizēšana.</w:t>
      </w:r>
      <w:r w:rsidR="007B0091">
        <w:rPr>
          <w:sz w:val="24"/>
          <w:szCs w:val="24"/>
        </w:rPr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77777777" w:rsidR="00C6736C" w:rsidRPr="00C26E9C" w:rsidRDefault="00C6736C" w:rsidP="00C03676">
            <w:pPr>
              <w:jc w:val="both"/>
            </w:pPr>
            <w:r>
              <w:t>67326708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3B344AB9" w:rsidR="00B33C6C" w:rsidRPr="00C64F90" w:rsidRDefault="004F3324" w:rsidP="00B33C6C">
      <w:pPr>
        <w:jc w:val="both"/>
      </w:pPr>
      <w:r>
        <w:t>04.06.2021.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77777777" w:rsidR="000D5A73" w:rsidRPr="00DD0E1D" w:rsidRDefault="00C6736C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  <w:r w:rsidRPr="00C6736C">
        <w:rPr>
          <w:color w:val="5B9BD5" w:themeColor="accent1"/>
          <w:sz w:val="24"/>
          <w:szCs w:val="24"/>
          <w:u w:val="single"/>
        </w:rPr>
        <w:t>Publikāciju statistikas rādītāji par zaļo publisko iepirkumu</w:t>
      </w: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800E0"/>
    <w:rsid w:val="00281355"/>
    <w:rsid w:val="0029289B"/>
    <w:rsid w:val="00295C00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62CD4"/>
    <w:rsid w:val="004923CC"/>
    <w:rsid w:val="004A11A2"/>
    <w:rsid w:val="004B5751"/>
    <w:rsid w:val="004E6F7E"/>
    <w:rsid w:val="004F3324"/>
    <w:rsid w:val="005304FF"/>
    <w:rsid w:val="0053142E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AFA"/>
    <w:rsid w:val="00677124"/>
    <w:rsid w:val="00681563"/>
    <w:rsid w:val="0073515B"/>
    <w:rsid w:val="00746459"/>
    <w:rsid w:val="00752777"/>
    <w:rsid w:val="0078116B"/>
    <w:rsid w:val="007928CD"/>
    <w:rsid w:val="00794A97"/>
    <w:rsid w:val="00794DFA"/>
    <w:rsid w:val="007B009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81962"/>
    <w:rsid w:val="00982FE4"/>
    <w:rsid w:val="00996081"/>
    <w:rsid w:val="009B3FEC"/>
    <w:rsid w:val="00A05A10"/>
    <w:rsid w:val="00A2303B"/>
    <w:rsid w:val="00A635B2"/>
    <w:rsid w:val="00AA3B18"/>
    <w:rsid w:val="00AD2B45"/>
    <w:rsid w:val="00AE0CCF"/>
    <w:rsid w:val="00AE59B6"/>
    <w:rsid w:val="00B071DB"/>
    <w:rsid w:val="00B33C6C"/>
    <w:rsid w:val="00B74BEC"/>
    <w:rsid w:val="00BA16A7"/>
    <w:rsid w:val="00BA3E9F"/>
    <w:rsid w:val="00BC2761"/>
    <w:rsid w:val="00BC6C30"/>
    <w:rsid w:val="00BE68C6"/>
    <w:rsid w:val="00BE6A63"/>
    <w:rsid w:val="00BF52F1"/>
    <w:rsid w:val="00C03676"/>
    <w:rsid w:val="00C26E9C"/>
    <w:rsid w:val="00C47F06"/>
    <w:rsid w:val="00C6736C"/>
    <w:rsid w:val="00C7434D"/>
    <w:rsid w:val="00C7602B"/>
    <w:rsid w:val="00CC00E4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D0E1D"/>
    <w:rsid w:val="00E01898"/>
    <w:rsid w:val="00E201BA"/>
    <w:rsid w:val="00E573B8"/>
    <w:rsid w:val="00E944DD"/>
    <w:rsid w:val="00EA18AC"/>
    <w:rsid w:val="00EE3863"/>
    <w:rsid w:val="00EF6FAC"/>
    <w:rsid w:val="00F17B98"/>
    <w:rsid w:val="00F53854"/>
    <w:rsid w:val="00F87AE8"/>
    <w:rsid w:val="00F94B0F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C6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33C6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33C6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36D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36D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36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54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9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ub.gov.lv/lv/node/556" TargetMode="External"/><Relationship Id="rId5" Type="http://schemas.openxmlformats.org/officeDocument/2006/relationships/hyperlink" Target="http://iub.gov.lv/lv/iubcp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4643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14</cp:revision>
  <cp:lastPrinted>2016-08-02T11:55:00Z</cp:lastPrinted>
  <dcterms:created xsi:type="dcterms:W3CDTF">2019-01-22T11:05:00Z</dcterms:created>
  <dcterms:modified xsi:type="dcterms:W3CDTF">2021-06-04T11:04:00Z</dcterms:modified>
</cp:coreProperties>
</file>